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B1A1B" w14:textId="77777777" w:rsidR="002058C3" w:rsidRPr="00A25784" w:rsidRDefault="00AF1710" w:rsidP="002058C3">
      <w:pPr>
        <w:pStyle w:val="Underoverskrift"/>
        <w:rPr>
          <w:b w:val="0"/>
          <w:bCs/>
        </w:rPr>
      </w:pPr>
      <w:bookmarkStart w:id="0" w:name="_Hlk162796034"/>
      <w:r w:rsidRPr="00A25784">
        <w:rPr>
          <w:b w:val="0"/>
          <w:bCs/>
          <w:noProof/>
          <w:lang w:eastAsia="da-DK"/>
        </w:rPr>
        <w:drawing>
          <wp:anchor distT="0" distB="0" distL="114300" distR="114300" simplePos="0" relativeHeight="251659263" behindDoc="1" locked="0" layoutInCell="1" allowOverlap="1" wp14:anchorId="60464F89" wp14:editId="0466349B">
            <wp:simplePos x="0" y="0"/>
            <wp:positionH relativeFrom="margin">
              <wp:align>right</wp:align>
            </wp:positionH>
            <wp:positionV relativeFrom="paragraph">
              <wp:posOffset>-1636919</wp:posOffset>
            </wp:positionV>
            <wp:extent cx="6862218" cy="10241280"/>
            <wp:effectExtent l="0" t="0" r="0" b="7620"/>
            <wp:wrapNone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4_Rapport_forside_12mm_v2.jpg"/>
                    <pic:cNvPicPr/>
                  </pic:nvPicPr>
                  <pic:blipFill rotWithShape="1">
                    <a:blip r:embed="rId8"/>
                    <a:srcRect r="9223"/>
                    <a:stretch/>
                  </pic:blipFill>
                  <pic:spPr bwMode="auto">
                    <a:xfrm>
                      <a:off x="0" y="0"/>
                      <a:ext cx="6862218" cy="1024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7DC" w:rsidRPr="00A25784">
        <w:rPr>
          <w:b w:val="0"/>
          <w:bCs/>
          <w:noProof/>
          <w:lang w:eastAsia="da-DK"/>
        </w:rPr>
        <w:drawing>
          <wp:anchor distT="0" distB="0" distL="114300" distR="114300" simplePos="0" relativeHeight="251658238" behindDoc="1" locked="0" layoutInCell="1" allowOverlap="1" wp14:anchorId="5FFCDF1F" wp14:editId="030886AD">
            <wp:simplePos x="0" y="0"/>
            <wp:positionH relativeFrom="column">
              <wp:posOffset>6329008</wp:posOffset>
            </wp:positionH>
            <wp:positionV relativeFrom="paragraph">
              <wp:posOffset>6997065</wp:posOffset>
            </wp:positionV>
            <wp:extent cx="330835" cy="2133845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åben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835" cy="213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52E49" w14:textId="77777777" w:rsidR="002058C3" w:rsidRPr="00A25784" w:rsidRDefault="002058C3" w:rsidP="002058C3">
      <w:pPr>
        <w:pStyle w:val="Underoverskrift"/>
        <w:rPr>
          <w:b w:val="0"/>
          <w:bCs/>
        </w:rPr>
      </w:pPr>
    </w:p>
    <w:p w14:paraId="3D2D945D" w14:textId="77777777" w:rsidR="002058C3" w:rsidRPr="00A25784" w:rsidRDefault="002058C3" w:rsidP="002058C3">
      <w:pPr>
        <w:pStyle w:val="Underoverskrift"/>
        <w:rPr>
          <w:b w:val="0"/>
          <w:bCs/>
        </w:rPr>
      </w:pPr>
    </w:p>
    <w:p w14:paraId="18A19891" w14:textId="77777777" w:rsidR="002058C3" w:rsidRPr="00A25784" w:rsidRDefault="002058C3" w:rsidP="002058C3">
      <w:pPr>
        <w:pStyle w:val="Underoverskrift"/>
        <w:rPr>
          <w:b w:val="0"/>
          <w:bCs/>
        </w:rPr>
      </w:pPr>
    </w:p>
    <w:p w14:paraId="0A66B1EB" w14:textId="77777777" w:rsidR="002058C3" w:rsidRPr="00A25784" w:rsidRDefault="002058C3" w:rsidP="002058C3">
      <w:pPr>
        <w:pStyle w:val="Underoverskrift"/>
        <w:rPr>
          <w:b w:val="0"/>
          <w:bCs/>
        </w:rPr>
      </w:pPr>
    </w:p>
    <w:p w14:paraId="20C4438A" w14:textId="77777777" w:rsidR="002058C3" w:rsidRPr="00A25784" w:rsidRDefault="002058C3" w:rsidP="002058C3">
      <w:pPr>
        <w:pStyle w:val="Underoverskrift"/>
        <w:rPr>
          <w:b w:val="0"/>
          <w:bCs/>
        </w:rPr>
      </w:pPr>
    </w:p>
    <w:p w14:paraId="245FBD55" w14:textId="77777777" w:rsidR="002058C3" w:rsidRPr="00A25784" w:rsidRDefault="002058C3" w:rsidP="002058C3">
      <w:pPr>
        <w:pStyle w:val="Underoverskrift"/>
        <w:rPr>
          <w:b w:val="0"/>
          <w:bCs/>
        </w:rPr>
      </w:pPr>
    </w:p>
    <w:p w14:paraId="07EF2233" w14:textId="77777777" w:rsidR="002058C3" w:rsidRPr="00A25784" w:rsidRDefault="002058C3" w:rsidP="002058C3">
      <w:pPr>
        <w:pStyle w:val="Underoverskrift"/>
        <w:rPr>
          <w:b w:val="0"/>
          <w:bCs/>
        </w:rPr>
      </w:pPr>
    </w:p>
    <w:p w14:paraId="7BFFBA77" w14:textId="77777777" w:rsidR="002058C3" w:rsidRPr="00A25784" w:rsidRDefault="002058C3" w:rsidP="002058C3">
      <w:pPr>
        <w:pStyle w:val="Underoverskrift"/>
        <w:rPr>
          <w:b w:val="0"/>
          <w:bCs/>
        </w:rPr>
      </w:pPr>
    </w:p>
    <w:p w14:paraId="1CA1736C" w14:textId="77777777" w:rsidR="002058C3" w:rsidRPr="00A25784" w:rsidRDefault="002058C3" w:rsidP="002058C3">
      <w:pPr>
        <w:pStyle w:val="Underoverskrift"/>
        <w:rPr>
          <w:b w:val="0"/>
          <w:bCs/>
        </w:rPr>
      </w:pPr>
    </w:p>
    <w:p w14:paraId="78D5CA60" w14:textId="77777777" w:rsidR="002058C3" w:rsidRPr="00A25784" w:rsidRDefault="002058C3" w:rsidP="002058C3">
      <w:pPr>
        <w:pStyle w:val="Underoverskrift"/>
        <w:rPr>
          <w:b w:val="0"/>
          <w:bCs/>
        </w:rPr>
      </w:pPr>
    </w:p>
    <w:p w14:paraId="3CC1C467" w14:textId="77777777" w:rsidR="002058C3" w:rsidRPr="00A25784" w:rsidRDefault="002058C3" w:rsidP="002058C3">
      <w:pPr>
        <w:pStyle w:val="Underoverskrift"/>
        <w:rPr>
          <w:b w:val="0"/>
          <w:bCs/>
        </w:rPr>
      </w:pPr>
    </w:p>
    <w:p w14:paraId="70988340" w14:textId="77777777" w:rsidR="002058C3" w:rsidRPr="00A25784" w:rsidRDefault="009539E8" w:rsidP="002058C3">
      <w:pPr>
        <w:pStyle w:val="Underoverskrift"/>
        <w:rPr>
          <w:b w:val="0"/>
          <w:bCs/>
        </w:rPr>
      </w:pPr>
      <w:r w:rsidRPr="00A25784">
        <w:rPr>
          <w:b w:val="0"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23493A" wp14:editId="59BD209F">
                <wp:simplePos x="0" y="0"/>
                <wp:positionH relativeFrom="column">
                  <wp:posOffset>-201930</wp:posOffset>
                </wp:positionH>
                <wp:positionV relativeFrom="paragraph">
                  <wp:posOffset>280035</wp:posOffset>
                </wp:positionV>
                <wp:extent cx="4420235" cy="3129280"/>
                <wp:effectExtent l="0" t="0" r="0" b="0"/>
                <wp:wrapNone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0235" cy="3129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052A9" w14:textId="77777777" w:rsidR="00317F0F" w:rsidRDefault="00317F0F" w:rsidP="00317F0F"/>
                          <w:sdt>
                            <w:sdtPr>
                              <w:alias w:val="Overskrift"/>
                              <w:tag w:val="Overskrift"/>
                              <w:id w:val="-1827657850"/>
                              <w:placeholder>
                                <w:docPart w:val="0035116B076946978F1687E4019C05D0"/>
                              </w:placeholder>
                            </w:sdtPr>
                            <w:sdtEndPr/>
                            <w:sdtContent>
                              <w:p w14:paraId="7D7FF3A2" w14:textId="77777777" w:rsidR="002058C3" w:rsidRDefault="002058C3" w:rsidP="005A15DB">
                                <w:pPr>
                                  <w:pStyle w:val="Rapporttitel"/>
                                </w:pPr>
                                <w:r>
                                  <w:t>Job</w:t>
                                </w:r>
                                <w:r w:rsidR="00973C50">
                                  <w:t>-</w:t>
                                </w:r>
                                <w:r>
                                  <w:t xml:space="preserve"> og personprofil</w:t>
                                </w:r>
                              </w:p>
                              <w:p w14:paraId="30B290AD" w14:textId="09445055" w:rsidR="00317F0F" w:rsidRPr="005A15DB" w:rsidRDefault="00A25784" w:rsidP="005A15DB">
                                <w:pPr>
                                  <w:pStyle w:val="Rapporttitel"/>
                                </w:pPr>
                                <w:r>
                                  <w:t>Leder til Helhedspleje syd</w:t>
                                </w:r>
                              </w:p>
                            </w:sdtContent>
                          </w:sdt>
                          <w:p w14:paraId="4D651C61" w14:textId="17126CF7" w:rsidR="00D3250D" w:rsidRPr="005A15DB" w:rsidRDefault="005A15DB" w:rsidP="00D3250D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" w:hAnsi="Times"/>
                                <w:color w:val="FFFFFF" w:themeColor="background1"/>
                              </w:rPr>
                              <w:br/>
                              <w:t>■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FFFFFF" w:themeColor="background1"/>
                                  <w:sz w:val="20"/>
                                </w:rPr>
                                <w:alias w:val="Dato"/>
                                <w:tag w:val="Dato"/>
                                <w:id w:val="929860763"/>
                                <w:placeholder>
                                  <w:docPart w:val="0035116B076946978F1687E4019C05D0"/>
                                </w:placeholder>
                                <w:text/>
                              </w:sdtPr>
                              <w:sdtEndPr/>
                              <w:sdtContent>
                                <w:r w:rsidR="00A25784">
                                  <w:rPr>
                                    <w:color w:val="FFFFFF" w:themeColor="background1"/>
                                    <w:sz w:val="20"/>
                                  </w:rPr>
                                  <w:t>December</w:t>
                                </w:r>
                                <w:r w:rsidR="00DF3438">
                                  <w:rPr>
                                    <w:color w:val="FFFFFF" w:themeColor="background1"/>
                                    <w:sz w:val="20"/>
                                  </w:rPr>
                                  <w:t xml:space="preserve"> </w:t>
                                </w:r>
                                <w:r w:rsidR="009539E8">
                                  <w:rPr>
                                    <w:color w:val="FFFFFF" w:themeColor="background1"/>
                                    <w:sz w:val="20"/>
                                  </w:rPr>
                                  <w:t>202</w:t>
                                </w:r>
                                <w:r w:rsidR="00A25784">
                                  <w:rPr>
                                    <w:color w:val="FFFFFF" w:themeColor="background1"/>
                                    <w:sz w:val="20"/>
                                  </w:rPr>
                                  <w:t>5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23493A" id="_x0000_t202" coordsize="21600,21600" o:spt="202" path="m,l,21600r21600,l21600,xe">
                <v:stroke joinstyle="miter"/>
                <v:path gradientshapeok="t" o:connecttype="rect"/>
              </v:shapetype>
              <v:shape id="Tekstfelt 3" o:spid="_x0000_s1026" type="#_x0000_t202" style="position:absolute;margin-left:-15.9pt;margin-top:22.05pt;width:348.05pt;height:246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uA/awIAAD4FAAAOAAAAZHJzL2Uyb0RvYy54bWysVEtv2zAMvg/YfxB0X524SdcGdYqsRYcB&#10;QVssHXpWZKkxJouaxMTOfn0p2Xkg26XDLjYlfnx9JHV909aGbZQPFdiCD88GnCkroazsa8F/PN9/&#10;uuQsoLClMGBVwbcq8Jvpxw/XjZuoHFZgSuUZObFh0riCrxDdJMuCXKlahDNwypJSg68F0tG/ZqUX&#10;DXmvTZYPBhdZA750HqQKgW7vOiWfJv9aK4mPWgeFzBSccsP09em7jN9sei0mr164VSX7NMQ/ZFGL&#10;ylLQvas7gYKtffWHq7qSHgJoPJNQZ6B1JVWqgaoZDk6qWayEU6kWIie4PU3h/7mVD5uFe/IM2y/Q&#10;UgMjIY0Lk0CXsZ5W+zr+KVNGeqJwu6dNtcgkXY5G+SA/H3MmSXc+zK/yy0RsdjB3PuBXBTWLQsE9&#10;9SXRJTbzgBSSoDtIjGbhvjIm9cZY1hT84nw8SAZ7DVkYG7Eqdbl3c0g9Sbg1KmKM/a40q8pUQbxI&#10;86VujWcbQZMhpFQWU/HJL6EjSlMS7zHs8Yes3mPc1bGLDBb3xnVlwafqT9Iuf+5S1h2eiDyqO4rY&#10;Ltu+pUsot9RpD90SBCfvK+rGXAR8Ep6mnppLm4yP9NEGiHXoJc5W4H//7T7iaRhJy1lDW1Tw8Gst&#10;vOLMfLM0plfD0SiuXTqMxp9zOvhjzfJYY9f1LVA7hvRmOJnEiEezE7WH+oUWfhajkkpYSbELjjvx&#10;FrvdpgdDqtksgWjRnMC5XTgZXcfuxFl7bl+Ed/1AIs3yA+z2TUxO5rLDRksLszWCrtLQRoI7Vnvi&#10;aUnTLPcPSnwFjs8JdXj2pm8AAAD//wMAUEsDBBQABgAIAAAAIQCJKI1t4gAAAAoBAAAPAAAAZHJz&#10;L2Rvd25yZXYueG1sTI9PT8JAFMTvJn6HzTPxBtvS0kDpKyFNiInRA8jF27b7aBv3T+0uUP30ric9&#10;TmYy85tiO2nFrjS63hqEeB4BI9NY2ZsW4fS2n62AOS+MFMoaQvgiB9vy/q4QubQ3c6Dr0bcslBiX&#10;C4TO+yHn3DUdaeHmdiATvLMdtfBBji2Xo7iFcq34IooyrkVvwkInBqo6aj6OF43wXO1fxaFe6NW3&#10;qp5ezrvh8/S+RHx8mHYbYJ4m/xeGX/yADmVgqu3FSMcUwiyJA7pHSNMYWAhkWZoAqxGWSbYGXhb8&#10;/4XyBwAA//8DAFBLAQItABQABgAIAAAAIQC2gziS/gAAAOEBAAATAAAAAAAAAAAAAAAAAAAAAABb&#10;Q29udGVudF9UeXBlc10ueG1sUEsBAi0AFAAGAAgAAAAhADj9If/WAAAAlAEAAAsAAAAAAAAAAAAA&#10;AAAALwEAAF9yZWxzLy5yZWxzUEsBAi0AFAAGAAgAAAAhABtS4D9rAgAAPgUAAA4AAAAAAAAAAAAA&#10;AAAALgIAAGRycy9lMm9Eb2MueG1sUEsBAi0AFAAGAAgAAAAhAIkojW3iAAAACgEAAA8AAAAAAAAA&#10;AAAAAAAAxQQAAGRycy9kb3ducmV2LnhtbFBLBQYAAAAABAAEAPMAAADUBQAAAAA=&#10;" filled="f" stroked="f" strokeweight=".5pt">
                <v:textbox>
                  <w:txbxContent>
                    <w:p w14:paraId="2D5052A9" w14:textId="77777777" w:rsidR="00317F0F" w:rsidRDefault="00317F0F" w:rsidP="00317F0F"/>
                    <w:sdt>
                      <w:sdtPr>
                        <w:alias w:val="Overskrift"/>
                        <w:tag w:val="Overskrift"/>
                        <w:id w:val="-1827657850"/>
                        <w:placeholder>
                          <w:docPart w:val="0035116B076946978F1687E4019C05D0"/>
                        </w:placeholder>
                      </w:sdtPr>
                      <w:sdtContent>
                        <w:p w14:paraId="7D7FF3A2" w14:textId="77777777" w:rsidR="002058C3" w:rsidRDefault="002058C3" w:rsidP="005A15DB">
                          <w:pPr>
                            <w:pStyle w:val="Rapporttitel"/>
                          </w:pPr>
                          <w:r>
                            <w:t>Job</w:t>
                          </w:r>
                          <w:r w:rsidR="00973C50">
                            <w:t>-</w:t>
                          </w:r>
                          <w:r>
                            <w:t xml:space="preserve"> og personprofil</w:t>
                          </w:r>
                        </w:p>
                        <w:p w14:paraId="30B290AD" w14:textId="09445055" w:rsidR="00317F0F" w:rsidRPr="005A15DB" w:rsidRDefault="00A25784" w:rsidP="005A15DB">
                          <w:pPr>
                            <w:pStyle w:val="Rapporttitel"/>
                          </w:pPr>
                          <w:r>
                            <w:t>Leder til Helhedspleje syd</w:t>
                          </w:r>
                        </w:p>
                      </w:sdtContent>
                    </w:sdt>
                    <w:p w14:paraId="4D651C61" w14:textId="17126CF7" w:rsidR="00D3250D" w:rsidRPr="005A15DB" w:rsidRDefault="005A15DB" w:rsidP="00D3250D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Times" w:hAnsi="Times"/>
                          <w:color w:val="FFFFFF" w:themeColor="background1"/>
                        </w:rPr>
                        <w:br/>
                        <w:t>■</w:t>
                      </w: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sdt>
                        <w:sdtPr>
                          <w:rPr>
                            <w:color w:val="FFFFFF" w:themeColor="background1"/>
                            <w:sz w:val="20"/>
                          </w:rPr>
                          <w:alias w:val="Dato"/>
                          <w:tag w:val="Dato"/>
                          <w:id w:val="929860763"/>
                          <w:placeholder>
                            <w:docPart w:val="0035116B076946978F1687E4019C05D0"/>
                          </w:placeholder>
                          <w:text/>
                        </w:sdtPr>
                        <w:sdtContent>
                          <w:r w:rsidR="00A25784">
                            <w:rPr>
                              <w:color w:val="FFFFFF" w:themeColor="background1"/>
                              <w:sz w:val="20"/>
                            </w:rPr>
                            <w:t>December</w:t>
                          </w:r>
                          <w:r w:rsidR="00DF3438">
                            <w:rPr>
                              <w:color w:val="FFFFFF" w:themeColor="background1"/>
                              <w:sz w:val="20"/>
                            </w:rPr>
                            <w:t xml:space="preserve"> </w:t>
                          </w:r>
                          <w:r w:rsidR="009539E8">
                            <w:rPr>
                              <w:color w:val="FFFFFF" w:themeColor="background1"/>
                              <w:sz w:val="20"/>
                            </w:rPr>
                            <w:t>202</w:t>
                          </w:r>
                          <w:r w:rsidR="00A25784">
                            <w:rPr>
                              <w:color w:val="FFFFFF" w:themeColor="background1"/>
                              <w:sz w:val="20"/>
                            </w:rPr>
                            <w:t>5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14:paraId="25F0144E" w14:textId="77777777" w:rsidR="002058C3" w:rsidRPr="00A25784" w:rsidRDefault="002058C3" w:rsidP="002058C3">
      <w:pPr>
        <w:pStyle w:val="Underoverskrift"/>
        <w:rPr>
          <w:b w:val="0"/>
          <w:bCs/>
        </w:rPr>
      </w:pPr>
    </w:p>
    <w:p w14:paraId="0647B71A" w14:textId="77777777" w:rsidR="002058C3" w:rsidRPr="00A25784" w:rsidRDefault="002058C3" w:rsidP="002058C3">
      <w:pPr>
        <w:pStyle w:val="Underoverskrift"/>
        <w:rPr>
          <w:b w:val="0"/>
          <w:bCs/>
        </w:rPr>
      </w:pPr>
    </w:p>
    <w:p w14:paraId="08480DDB" w14:textId="77777777" w:rsidR="002058C3" w:rsidRPr="00A25784" w:rsidRDefault="002058C3" w:rsidP="002058C3">
      <w:pPr>
        <w:pStyle w:val="Underoverskrift"/>
        <w:rPr>
          <w:b w:val="0"/>
          <w:bCs/>
        </w:rPr>
      </w:pPr>
    </w:p>
    <w:p w14:paraId="4F4840E2" w14:textId="77777777" w:rsidR="002058C3" w:rsidRPr="00A25784" w:rsidRDefault="002058C3" w:rsidP="002058C3">
      <w:pPr>
        <w:pStyle w:val="Underoverskrift"/>
        <w:rPr>
          <w:b w:val="0"/>
          <w:bCs/>
        </w:rPr>
      </w:pPr>
    </w:p>
    <w:p w14:paraId="21EDEC07" w14:textId="77777777" w:rsidR="002058C3" w:rsidRPr="00A25784" w:rsidRDefault="002058C3" w:rsidP="002058C3">
      <w:pPr>
        <w:pStyle w:val="Underoverskrift"/>
        <w:rPr>
          <w:b w:val="0"/>
          <w:bCs/>
        </w:rPr>
      </w:pPr>
    </w:p>
    <w:p w14:paraId="3F849EC9" w14:textId="77777777" w:rsidR="002058C3" w:rsidRPr="00A25784" w:rsidRDefault="002058C3" w:rsidP="002058C3">
      <w:pPr>
        <w:pStyle w:val="Underoverskrift"/>
        <w:rPr>
          <w:b w:val="0"/>
          <w:bCs/>
        </w:rPr>
      </w:pPr>
    </w:p>
    <w:p w14:paraId="5DCC617B" w14:textId="77777777" w:rsidR="002058C3" w:rsidRPr="00A25784" w:rsidRDefault="002058C3" w:rsidP="002058C3">
      <w:pPr>
        <w:pStyle w:val="Underoverskrift"/>
        <w:rPr>
          <w:b w:val="0"/>
          <w:bCs/>
        </w:rPr>
      </w:pPr>
    </w:p>
    <w:p w14:paraId="04C48B12" w14:textId="77777777" w:rsidR="002058C3" w:rsidRPr="00A25784" w:rsidRDefault="002058C3" w:rsidP="002058C3">
      <w:pPr>
        <w:pStyle w:val="Underoverskrift"/>
        <w:rPr>
          <w:b w:val="0"/>
          <w:bCs/>
        </w:rPr>
      </w:pPr>
    </w:p>
    <w:p w14:paraId="0317EDC9" w14:textId="77777777" w:rsidR="002058C3" w:rsidRPr="00A25784" w:rsidRDefault="002058C3" w:rsidP="002058C3">
      <w:pPr>
        <w:pStyle w:val="Underoverskrift"/>
        <w:rPr>
          <w:b w:val="0"/>
          <w:bCs/>
        </w:rPr>
      </w:pPr>
    </w:p>
    <w:p w14:paraId="4809ECFE" w14:textId="77777777" w:rsidR="002058C3" w:rsidRPr="00A25784" w:rsidRDefault="002058C3" w:rsidP="002058C3">
      <w:pPr>
        <w:pStyle w:val="Underoverskrift"/>
        <w:rPr>
          <w:b w:val="0"/>
          <w:bCs/>
        </w:rPr>
      </w:pPr>
    </w:p>
    <w:p w14:paraId="3FD5B63A" w14:textId="77777777" w:rsidR="002058C3" w:rsidRPr="00A25784" w:rsidRDefault="002058C3" w:rsidP="002058C3">
      <w:pPr>
        <w:pStyle w:val="Underoverskrift"/>
        <w:rPr>
          <w:b w:val="0"/>
          <w:bCs/>
        </w:rPr>
      </w:pPr>
    </w:p>
    <w:p w14:paraId="04BC9369" w14:textId="77777777" w:rsidR="002058C3" w:rsidRPr="00A25784" w:rsidRDefault="002058C3" w:rsidP="002058C3">
      <w:pPr>
        <w:pStyle w:val="Underoverskrift"/>
        <w:rPr>
          <w:b w:val="0"/>
          <w:bCs/>
        </w:rPr>
      </w:pPr>
    </w:p>
    <w:p w14:paraId="516FC96F" w14:textId="77777777" w:rsidR="002058C3" w:rsidRPr="00A25784" w:rsidRDefault="002058C3" w:rsidP="002058C3">
      <w:pPr>
        <w:pStyle w:val="Underoverskrift"/>
        <w:rPr>
          <w:b w:val="0"/>
          <w:bCs/>
        </w:rPr>
      </w:pPr>
    </w:p>
    <w:p w14:paraId="488F7A32" w14:textId="77777777" w:rsidR="002058C3" w:rsidRPr="00A25784" w:rsidRDefault="002058C3" w:rsidP="002058C3">
      <w:pPr>
        <w:pStyle w:val="Underoverskrift"/>
        <w:rPr>
          <w:b w:val="0"/>
          <w:bCs/>
        </w:rPr>
      </w:pPr>
    </w:p>
    <w:p w14:paraId="434FA5F5" w14:textId="77777777" w:rsidR="002058C3" w:rsidRPr="00A25784" w:rsidRDefault="002058C3" w:rsidP="002058C3">
      <w:pPr>
        <w:pStyle w:val="Underoverskrift"/>
        <w:rPr>
          <w:b w:val="0"/>
          <w:bCs/>
        </w:rPr>
      </w:pPr>
    </w:p>
    <w:p w14:paraId="619E8104" w14:textId="77777777" w:rsidR="002058C3" w:rsidRPr="00A25784" w:rsidRDefault="002058C3" w:rsidP="002058C3">
      <w:pPr>
        <w:pStyle w:val="Underoverskrift"/>
        <w:rPr>
          <w:b w:val="0"/>
          <w:bCs/>
        </w:rPr>
      </w:pPr>
    </w:p>
    <w:sdt>
      <w:sdtPr>
        <w:rPr>
          <w:rFonts w:ascii="Cambria" w:eastAsiaTheme="minorHAnsi" w:hAnsi="Cambria" w:cstheme="minorBidi"/>
          <w:b w:val="0"/>
          <w:bCs/>
          <w:color w:val="auto"/>
          <w:sz w:val="22"/>
          <w:szCs w:val="22"/>
          <w:lang w:eastAsia="en-US"/>
        </w:rPr>
        <w:id w:val="-1420017042"/>
        <w:docPartObj>
          <w:docPartGallery w:val="Table of Contents"/>
          <w:docPartUnique/>
        </w:docPartObj>
      </w:sdtPr>
      <w:sdtEndPr/>
      <w:sdtContent>
        <w:p w14:paraId="18C86E91" w14:textId="77777777" w:rsidR="00EF5AB3" w:rsidRPr="00A25784" w:rsidRDefault="00EF5AB3">
          <w:pPr>
            <w:pStyle w:val="Overskrift"/>
            <w:rPr>
              <w:rFonts w:ascii="Cambria" w:hAnsi="Cambria"/>
              <w:b w:val="0"/>
              <w:bCs/>
              <w:color w:val="auto"/>
            </w:rPr>
          </w:pPr>
          <w:r w:rsidRPr="00A25784">
            <w:rPr>
              <w:rFonts w:ascii="Cambria" w:hAnsi="Cambria"/>
              <w:b w:val="0"/>
              <w:bCs/>
              <w:color w:val="auto"/>
            </w:rPr>
            <w:t>Indhold</w:t>
          </w:r>
        </w:p>
        <w:p w14:paraId="01E5E486" w14:textId="13A3C350" w:rsidR="00AD4343" w:rsidRDefault="00EF5AB3">
          <w:pPr>
            <w:pStyle w:val="Indholdsfortegnelse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da-DK"/>
              <w14:ligatures w14:val="standardContextual"/>
            </w:rPr>
          </w:pPr>
          <w:r w:rsidRPr="00A25784">
            <w:rPr>
              <w:bCs/>
            </w:rPr>
            <w:fldChar w:fldCharType="begin"/>
          </w:r>
          <w:r w:rsidRPr="00A25784">
            <w:rPr>
              <w:bCs/>
            </w:rPr>
            <w:instrText xml:space="preserve"> TOC \o "1-3" \h \z \u </w:instrText>
          </w:r>
          <w:r w:rsidRPr="00A25784">
            <w:rPr>
              <w:bCs/>
            </w:rPr>
            <w:fldChar w:fldCharType="separate"/>
          </w:r>
          <w:hyperlink w:anchor="_Toc216795250" w:history="1">
            <w:r w:rsidR="00AD4343" w:rsidRPr="00A12ABF">
              <w:rPr>
                <w:rStyle w:val="Hyperlink"/>
                <w:noProof/>
              </w:rPr>
              <w:t>Indledning</w:t>
            </w:r>
            <w:r w:rsidR="00AD4343">
              <w:rPr>
                <w:noProof/>
                <w:webHidden/>
              </w:rPr>
              <w:tab/>
            </w:r>
            <w:r w:rsidR="00AD4343">
              <w:rPr>
                <w:noProof/>
                <w:webHidden/>
              </w:rPr>
              <w:fldChar w:fldCharType="begin"/>
            </w:r>
            <w:r w:rsidR="00AD4343">
              <w:rPr>
                <w:noProof/>
                <w:webHidden/>
              </w:rPr>
              <w:instrText xml:space="preserve"> PAGEREF _Toc216795250 \h </w:instrText>
            </w:r>
            <w:r w:rsidR="00AD4343">
              <w:rPr>
                <w:noProof/>
                <w:webHidden/>
              </w:rPr>
            </w:r>
            <w:r w:rsidR="00AD4343">
              <w:rPr>
                <w:noProof/>
                <w:webHidden/>
              </w:rPr>
              <w:fldChar w:fldCharType="separate"/>
            </w:r>
            <w:r w:rsidR="00AD4343">
              <w:rPr>
                <w:noProof/>
                <w:webHidden/>
              </w:rPr>
              <w:t>2</w:t>
            </w:r>
            <w:r w:rsidR="00AD4343">
              <w:rPr>
                <w:noProof/>
                <w:webHidden/>
              </w:rPr>
              <w:fldChar w:fldCharType="end"/>
            </w:r>
          </w:hyperlink>
        </w:p>
        <w:p w14:paraId="6B7C9230" w14:textId="50E1A386" w:rsidR="00AD4343" w:rsidRDefault="006139F9">
          <w:pPr>
            <w:pStyle w:val="Indholdsfortegnelse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da-DK"/>
              <w14:ligatures w14:val="standardContextual"/>
            </w:rPr>
          </w:pPr>
          <w:hyperlink w:anchor="_Toc216795251" w:history="1">
            <w:r w:rsidR="00AD4343" w:rsidRPr="00A12ABF">
              <w:rPr>
                <w:rStyle w:val="Hyperlink"/>
                <w:noProof/>
              </w:rPr>
              <w:t>Lederstilling i Ringkøbing Skjern Kommune</w:t>
            </w:r>
            <w:r w:rsidR="00AD4343">
              <w:rPr>
                <w:noProof/>
                <w:webHidden/>
              </w:rPr>
              <w:tab/>
            </w:r>
            <w:r w:rsidR="00AD4343">
              <w:rPr>
                <w:noProof/>
                <w:webHidden/>
              </w:rPr>
              <w:fldChar w:fldCharType="begin"/>
            </w:r>
            <w:r w:rsidR="00AD4343">
              <w:rPr>
                <w:noProof/>
                <w:webHidden/>
              </w:rPr>
              <w:instrText xml:space="preserve"> PAGEREF _Toc216795251 \h </w:instrText>
            </w:r>
            <w:r w:rsidR="00AD4343">
              <w:rPr>
                <w:noProof/>
                <w:webHidden/>
              </w:rPr>
            </w:r>
            <w:r w:rsidR="00AD4343">
              <w:rPr>
                <w:noProof/>
                <w:webHidden/>
              </w:rPr>
              <w:fldChar w:fldCharType="separate"/>
            </w:r>
            <w:r w:rsidR="00AD4343">
              <w:rPr>
                <w:noProof/>
                <w:webHidden/>
              </w:rPr>
              <w:t>3</w:t>
            </w:r>
            <w:r w:rsidR="00AD4343">
              <w:rPr>
                <w:noProof/>
                <w:webHidden/>
              </w:rPr>
              <w:fldChar w:fldCharType="end"/>
            </w:r>
          </w:hyperlink>
        </w:p>
        <w:p w14:paraId="25012D68" w14:textId="0E4404E5" w:rsidR="00AD4343" w:rsidRDefault="006139F9">
          <w:pPr>
            <w:pStyle w:val="Indholdsfortegnelse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da-DK"/>
              <w14:ligatures w14:val="standardContextual"/>
            </w:rPr>
          </w:pPr>
          <w:hyperlink w:anchor="_Toc216795252" w:history="1">
            <w:r w:rsidR="00AD4343" w:rsidRPr="00A12ABF">
              <w:rPr>
                <w:rStyle w:val="Hyperlink"/>
                <w:rFonts w:ascii="Times New Roman" w:eastAsia="Times New Roman" w:hAnsi="Times New Roman" w:cs="Times New Roman"/>
                <w:bCs/>
                <w:noProof/>
                <w:kern w:val="36"/>
                <w:lang w:eastAsia="da-DK"/>
              </w:rPr>
              <w:t>Job- og personprofil</w:t>
            </w:r>
            <w:r w:rsidR="00AD4343">
              <w:rPr>
                <w:noProof/>
                <w:webHidden/>
              </w:rPr>
              <w:tab/>
            </w:r>
            <w:r w:rsidR="00AD4343">
              <w:rPr>
                <w:noProof/>
                <w:webHidden/>
              </w:rPr>
              <w:fldChar w:fldCharType="begin"/>
            </w:r>
            <w:r w:rsidR="00AD4343">
              <w:rPr>
                <w:noProof/>
                <w:webHidden/>
              </w:rPr>
              <w:instrText xml:space="preserve"> PAGEREF _Toc216795252 \h </w:instrText>
            </w:r>
            <w:r w:rsidR="00AD4343">
              <w:rPr>
                <w:noProof/>
                <w:webHidden/>
              </w:rPr>
            </w:r>
            <w:r w:rsidR="00AD4343">
              <w:rPr>
                <w:noProof/>
                <w:webHidden/>
              </w:rPr>
              <w:fldChar w:fldCharType="separate"/>
            </w:r>
            <w:r w:rsidR="00AD4343">
              <w:rPr>
                <w:noProof/>
                <w:webHidden/>
              </w:rPr>
              <w:t>3</w:t>
            </w:r>
            <w:r w:rsidR="00AD4343">
              <w:rPr>
                <w:noProof/>
                <w:webHidden/>
              </w:rPr>
              <w:fldChar w:fldCharType="end"/>
            </w:r>
          </w:hyperlink>
        </w:p>
        <w:p w14:paraId="3937C3D3" w14:textId="7571ABEC" w:rsidR="00AD4343" w:rsidRDefault="006139F9">
          <w:pPr>
            <w:pStyle w:val="Indholdsfortegnelse2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da-DK"/>
              <w14:ligatures w14:val="standardContextual"/>
            </w:rPr>
          </w:pPr>
          <w:hyperlink w:anchor="_Toc216795253" w:history="1">
            <w:r w:rsidR="00AD4343" w:rsidRPr="00A12ABF">
              <w:rPr>
                <w:rStyle w:val="Hyperlink"/>
                <w:rFonts w:ascii="Times New Roman" w:eastAsia="Times New Roman" w:hAnsi="Times New Roman" w:cs="Times New Roman"/>
                <w:bCs/>
                <w:noProof/>
                <w:lang w:eastAsia="da-DK"/>
              </w:rPr>
              <w:t>1. Stillingen i sin helhed</w:t>
            </w:r>
            <w:r w:rsidR="00AD4343">
              <w:rPr>
                <w:noProof/>
                <w:webHidden/>
              </w:rPr>
              <w:tab/>
            </w:r>
            <w:r w:rsidR="00AD4343">
              <w:rPr>
                <w:noProof/>
                <w:webHidden/>
              </w:rPr>
              <w:fldChar w:fldCharType="begin"/>
            </w:r>
            <w:r w:rsidR="00AD4343">
              <w:rPr>
                <w:noProof/>
                <w:webHidden/>
              </w:rPr>
              <w:instrText xml:space="preserve"> PAGEREF _Toc216795253 \h </w:instrText>
            </w:r>
            <w:r w:rsidR="00AD4343">
              <w:rPr>
                <w:noProof/>
                <w:webHidden/>
              </w:rPr>
            </w:r>
            <w:r w:rsidR="00AD4343">
              <w:rPr>
                <w:noProof/>
                <w:webHidden/>
              </w:rPr>
              <w:fldChar w:fldCharType="separate"/>
            </w:r>
            <w:r w:rsidR="00AD4343">
              <w:rPr>
                <w:noProof/>
                <w:webHidden/>
              </w:rPr>
              <w:t>4</w:t>
            </w:r>
            <w:r w:rsidR="00AD4343">
              <w:rPr>
                <w:noProof/>
                <w:webHidden/>
              </w:rPr>
              <w:fldChar w:fldCharType="end"/>
            </w:r>
          </w:hyperlink>
        </w:p>
        <w:p w14:paraId="2B6055B6" w14:textId="3224D11F" w:rsidR="00AD4343" w:rsidRDefault="006139F9">
          <w:pPr>
            <w:pStyle w:val="Indholdsfortegnelse2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da-DK"/>
              <w14:ligatures w14:val="standardContextual"/>
            </w:rPr>
          </w:pPr>
          <w:hyperlink w:anchor="_Toc216795254" w:history="1">
            <w:r w:rsidR="00AD4343" w:rsidRPr="00A12ABF">
              <w:rPr>
                <w:rStyle w:val="Hyperlink"/>
                <w:rFonts w:ascii="Times New Roman" w:eastAsia="Times New Roman" w:hAnsi="Times New Roman" w:cs="Times New Roman"/>
                <w:bCs/>
                <w:noProof/>
                <w:lang w:eastAsia="da-DK"/>
              </w:rPr>
              <w:t>2. Organisationsstruktur og ledelsesmæssig placering</w:t>
            </w:r>
            <w:r w:rsidR="00AD4343">
              <w:rPr>
                <w:noProof/>
                <w:webHidden/>
              </w:rPr>
              <w:tab/>
            </w:r>
            <w:r w:rsidR="00AD4343">
              <w:rPr>
                <w:noProof/>
                <w:webHidden/>
              </w:rPr>
              <w:fldChar w:fldCharType="begin"/>
            </w:r>
            <w:r w:rsidR="00AD4343">
              <w:rPr>
                <w:noProof/>
                <w:webHidden/>
              </w:rPr>
              <w:instrText xml:space="preserve"> PAGEREF _Toc216795254 \h </w:instrText>
            </w:r>
            <w:r w:rsidR="00AD4343">
              <w:rPr>
                <w:noProof/>
                <w:webHidden/>
              </w:rPr>
            </w:r>
            <w:r w:rsidR="00AD4343">
              <w:rPr>
                <w:noProof/>
                <w:webHidden/>
              </w:rPr>
              <w:fldChar w:fldCharType="separate"/>
            </w:r>
            <w:r w:rsidR="00AD4343">
              <w:rPr>
                <w:noProof/>
                <w:webHidden/>
              </w:rPr>
              <w:t>4</w:t>
            </w:r>
            <w:r w:rsidR="00AD4343">
              <w:rPr>
                <w:noProof/>
                <w:webHidden/>
              </w:rPr>
              <w:fldChar w:fldCharType="end"/>
            </w:r>
          </w:hyperlink>
        </w:p>
        <w:p w14:paraId="29C4FBB7" w14:textId="59884DEE" w:rsidR="00AD4343" w:rsidRDefault="006139F9">
          <w:pPr>
            <w:pStyle w:val="Indholdsfortegnelse2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da-DK"/>
              <w14:ligatures w14:val="standardContextual"/>
            </w:rPr>
          </w:pPr>
          <w:hyperlink w:anchor="_Toc216795255" w:history="1">
            <w:r w:rsidR="00AD4343" w:rsidRPr="00A12ABF">
              <w:rPr>
                <w:rStyle w:val="Hyperlink"/>
                <w:rFonts w:ascii="Times New Roman" w:eastAsia="Times New Roman" w:hAnsi="Times New Roman" w:cs="Times New Roman"/>
                <w:bCs/>
                <w:noProof/>
                <w:lang w:eastAsia="da-DK"/>
              </w:rPr>
              <w:t>3. Transitions- og forandringsledelse</w:t>
            </w:r>
            <w:r w:rsidR="00AD4343">
              <w:rPr>
                <w:noProof/>
                <w:webHidden/>
              </w:rPr>
              <w:tab/>
            </w:r>
            <w:r w:rsidR="00AD4343">
              <w:rPr>
                <w:noProof/>
                <w:webHidden/>
              </w:rPr>
              <w:fldChar w:fldCharType="begin"/>
            </w:r>
            <w:r w:rsidR="00AD4343">
              <w:rPr>
                <w:noProof/>
                <w:webHidden/>
              </w:rPr>
              <w:instrText xml:space="preserve"> PAGEREF _Toc216795255 \h </w:instrText>
            </w:r>
            <w:r w:rsidR="00AD4343">
              <w:rPr>
                <w:noProof/>
                <w:webHidden/>
              </w:rPr>
            </w:r>
            <w:r w:rsidR="00AD4343">
              <w:rPr>
                <w:noProof/>
                <w:webHidden/>
              </w:rPr>
              <w:fldChar w:fldCharType="separate"/>
            </w:r>
            <w:r w:rsidR="00AD4343">
              <w:rPr>
                <w:noProof/>
                <w:webHidden/>
              </w:rPr>
              <w:t>5</w:t>
            </w:r>
            <w:r w:rsidR="00AD4343">
              <w:rPr>
                <w:noProof/>
                <w:webHidden/>
              </w:rPr>
              <w:fldChar w:fldCharType="end"/>
            </w:r>
          </w:hyperlink>
        </w:p>
        <w:p w14:paraId="04F951BC" w14:textId="5DE7FFC6" w:rsidR="00AD4343" w:rsidRDefault="006139F9">
          <w:pPr>
            <w:pStyle w:val="Indholdsfortegnelse2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da-DK"/>
              <w14:ligatures w14:val="standardContextual"/>
            </w:rPr>
          </w:pPr>
          <w:hyperlink w:anchor="_Toc216795256" w:history="1">
            <w:r w:rsidR="00AD4343" w:rsidRPr="00A12ABF">
              <w:rPr>
                <w:rStyle w:val="Hyperlink"/>
                <w:rFonts w:ascii="Times New Roman" w:eastAsia="Times New Roman" w:hAnsi="Times New Roman" w:cs="Times New Roman"/>
                <w:bCs/>
                <w:noProof/>
                <w:lang w:eastAsia="da-DK"/>
              </w:rPr>
              <w:t>4. Ledelsesadfærd og kobling til NEO-PI-3</w:t>
            </w:r>
            <w:r w:rsidR="00AD4343">
              <w:rPr>
                <w:noProof/>
                <w:webHidden/>
              </w:rPr>
              <w:tab/>
            </w:r>
            <w:r w:rsidR="00AD4343">
              <w:rPr>
                <w:noProof/>
                <w:webHidden/>
              </w:rPr>
              <w:fldChar w:fldCharType="begin"/>
            </w:r>
            <w:r w:rsidR="00AD4343">
              <w:rPr>
                <w:noProof/>
                <w:webHidden/>
              </w:rPr>
              <w:instrText xml:space="preserve"> PAGEREF _Toc216795256 \h </w:instrText>
            </w:r>
            <w:r w:rsidR="00AD4343">
              <w:rPr>
                <w:noProof/>
                <w:webHidden/>
              </w:rPr>
            </w:r>
            <w:r w:rsidR="00AD4343">
              <w:rPr>
                <w:noProof/>
                <w:webHidden/>
              </w:rPr>
              <w:fldChar w:fldCharType="separate"/>
            </w:r>
            <w:r w:rsidR="00AD4343">
              <w:rPr>
                <w:noProof/>
                <w:webHidden/>
              </w:rPr>
              <w:t>5</w:t>
            </w:r>
            <w:r w:rsidR="00AD4343">
              <w:rPr>
                <w:noProof/>
                <w:webHidden/>
              </w:rPr>
              <w:fldChar w:fldCharType="end"/>
            </w:r>
          </w:hyperlink>
        </w:p>
        <w:p w14:paraId="6BC139E3" w14:textId="79005313" w:rsidR="00AD4343" w:rsidRDefault="006139F9">
          <w:pPr>
            <w:pStyle w:val="Indholdsfortegnelse2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da-DK"/>
              <w14:ligatures w14:val="standardContextual"/>
            </w:rPr>
          </w:pPr>
          <w:hyperlink w:anchor="_Toc216795257" w:history="1">
            <w:r w:rsidR="00AD4343" w:rsidRPr="00A12ABF">
              <w:rPr>
                <w:rStyle w:val="Hyperlink"/>
                <w:rFonts w:ascii="Times New Roman" w:eastAsia="Times New Roman" w:hAnsi="Times New Roman" w:cs="Times New Roman"/>
                <w:bCs/>
                <w:noProof/>
                <w:lang w:eastAsia="da-DK"/>
              </w:rPr>
              <w:t>5. Mål og forventede leverancer</w:t>
            </w:r>
            <w:r w:rsidR="00AD4343">
              <w:rPr>
                <w:noProof/>
                <w:webHidden/>
              </w:rPr>
              <w:tab/>
            </w:r>
            <w:r w:rsidR="00AD4343">
              <w:rPr>
                <w:noProof/>
                <w:webHidden/>
              </w:rPr>
              <w:fldChar w:fldCharType="begin"/>
            </w:r>
            <w:r w:rsidR="00AD4343">
              <w:rPr>
                <w:noProof/>
                <w:webHidden/>
              </w:rPr>
              <w:instrText xml:space="preserve"> PAGEREF _Toc216795257 \h </w:instrText>
            </w:r>
            <w:r w:rsidR="00AD4343">
              <w:rPr>
                <w:noProof/>
                <w:webHidden/>
              </w:rPr>
            </w:r>
            <w:r w:rsidR="00AD4343">
              <w:rPr>
                <w:noProof/>
                <w:webHidden/>
              </w:rPr>
              <w:fldChar w:fldCharType="separate"/>
            </w:r>
            <w:r w:rsidR="00AD4343">
              <w:rPr>
                <w:noProof/>
                <w:webHidden/>
              </w:rPr>
              <w:t>5</w:t>
            </w:r>
            <w:r w:rsidR="00AD4343">
              <w:rPr>
                <w:noProof/>
                <w:webHidden/>
              </w:rPr>
              <w:fldChar w:fldCharType="end"/>
            </w:r>
          </w:hyperlink>
        </w:p>
        <w:p w14:paraId="6ED6BA30" w14:textId="6CEB987A" w:rsidR="00AD4343" w:rsidRDefault="006139F9">
          <w:pPr>
            <w:pStyle w:val="Indholdsfortegnelse3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da-DK"/>
              <w14:ligatures w14:val="standardContextual"/>
            </w:rPr>
          </w:pPr>
          <w:hyperlink w:anchor="_Toc216795258" w:history="1">
            <w:r w:rsidR="00AD4343" w:rsidRPr="00A12ABF">
              <w:rPr>
                <w:rStyle w:val="Hyperlink"/>
                <w:rFonts w:ascii="Times New Roman" w:eastAsia="Times New Roman" w:hAnsi="Times New Roman" w:cs="Times New Roman"/>
                <w:bCs/>
                <w:noProof/>
                <w:lang w:eastAsia="da-DK"/>
              </w:rPr>
              <w:t>De første 6 måneder</w:t>
            </w:r>
            <w:r w:rsidR="00AD4343">
              <w:rPr>
                <w:noProof/>
                <w:webHidden/>
              </w:rPr>
              <w:tab/>
            </w:r>
            <w:r w:rsidR="00AD4343">
              <w:rPr>
                <w:noProof/>
                <w:webHidden/>
              </w:rPr>
              <w:fldChar w:fldCharType="begin"/>
            </w:r>
            <w:r w:rsidR="00AD4343">
              <w:rPr>
                <w:noProof/>
                <w:webHidden/>
              </w:rPr>
              <w:instrText xml:space="preserve"> PAGEREF _Toc216795258 \h </w:instrText>
            </w:r>
            <w:r w:rsidR="00AD4343">
              <w:rPr>
                <w:noProof/>
                <w:webHidden/>
              </w:rPr>
            </w:r>
            <w:r w:rsidR="00AD4343">
              <w:rPr>
                <w:noProof/>
                <w:webHidden/>
              </w:rPr>
              <w:fldChar w:fldCharType="separate"/>
            </w:r>
            <w:r w:rsidR="00AD4343">
              <w:rPr>
                <w:noProof/>
                <w:webHidden/>
              </w:rPr>
              <w:t>5</w:t>
            </w:r>
            <w:r w:rsidR="00AD4343">
              <w:rPr>
                <w:noProof/>
                <w:webHidden/>
              </w:rPr>
              <w:fldChar w:fldCharType="end"/>
            </w:r>
          </w:hyperlink>
        </w:p>
        <w:p w14:paraId="3EB1C60A" w14:textId="71776492" w:rsidR="00AD4343" w:rsidRDefault="006139F9">
          <w:pPr>
            <w:pStyle w:val="Indholdsfortegnelse3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da-DK"/>
              <w14:ligatures w14:val="standardContextual"/>
            </w:rPr>
          </w:pPr>
          <w:hyperlink w:anchor="_Toc216795259" w:history="1">
            <w:r w:rsidR="00AD4343" w:rsidRPr="00A12ABF">
              <w:rPr>
                <w:rStyle w:val="Hyperlink"/>
                <w:rFonts w:ascii="Times New Roman" w:eastAsia="Times New Roman" w:hAnsi="Times New Roman" w:cs="Times New Roman"/>
                <w:bCs/>
                <w:noProof/>
                <w:lang w:eastAsia="da-DK"/>
              </w:rPr>
              <w:t>Efter 1 år</w:t>
            </w:r>
            <w:r w:rsidR="00AD4343">
              <w:rPr>
                <w:noProof/>
                <w:webHidden/>
              </w:rPr>
              <w:tab/>
            </w:r>
            <w:r w:rsidR="00AD4343">
              <w:rPr>
                <w:noProof/>
                <w:webHidden/>
              </w:rPr>
              <w:fldChar w:fldCharType="begin"/>
            </w:r>
            <w:r w:rsidR="00AD4343">
              <w:rPr>
                <w:noProof/>
                <w:webHidden/>
              </w:rPr>
              <w:instrText xml:space="preserve"> PAGEREF _Toc216795259 \h </w:instrText>
            </w:r>
            <w:r w:rsidR="00AD4343">
              <w:rPr>
                <w:noProof/>
                <w:webHidden/>
              </w:rPr>
            </w:r>
            <w:r w:rsidR="00AD4343">
              <w:rPr>
                <w:noProof/>
                <w:webHidden/>
              </w:rPr>
              <w:fldChar w:fldCharType="separate"/>
            </w:r>
            <w:r w:rsidR="00AD4343">
              <w:rPr>
                <w:noProof/>
                <w:webHidden/>
              </w:rPr>
              <w:t>6</w:t>
            </w:r>
            <w:r w:rsidR="00AD4343">
              <w:rPr>
                <w:noProof/>
                <w:webHidden/>
              </w:rPr>
              <w:fldChar w:fldCharType="end"/>
            </w:r>
          </w:hyperlink>
        </w:p>
        <w:p w14:paraId="45073830" w14:textId="30A32A4D" w:rsidR="00AD4343" w:rsidRDefault="006139F9">
          <w:pPr>
            <w:pStyle w:val="Indholdsfortegnelse3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da-DK"/>
              <w14:ligatures w14:val="standardContextual"/>
            </w:rPr>
          </w:pPr>
          <w:hyperlink w:anchor="_Toc216795260" w:history="1">
            <w:r w:rsidR="00AD4343" w:rsidRPr="00A12ABF">
              <w:rPr>
                <w:rStyle w:val="Hyperlink"/>
                <w:rFonts w:ascii="Times New Roman" w:eastAsia="Times New Roman" w:hAnsi="Times New Roman" w:cs="Times New Roman"/>
                <w:bCs/>
                <w:noProof/>
                <w:lang w:eastAsia="da-DK"/>
              </w:rPr>
              <w:t>Efter 3 år</w:t>
            </w:r>
            <w:r w:rsidR="00AD4343">
              <w:rPr>
                <w:noProof/>
                <w:webHidden/>
              </w:rPr>
              <w:tab/>
            </w:r>
            <w:r w:rsidR="00AD4343">
              <w:rPr>
                <w:noProof/>
                <w:webHidden/>
              </w:rPr>
              <w:fldChar w:fldCharType="begin"/>
            </w:r>
            <w:r w:rsidR="00AD4343">
              <w:rPr>
                <w:noProof/>
                <w:webHidden/>
              </w:rPr>
              <w:instrText xml:space="preserve"> PAGEREF _Toc216795260 \h </w:instrText>
            </w:r>
            <w:r w:rsidR="00AD4343">
              <w:rPr>
                <w:noProof/>
                <w:webHidden/>
              </w:rPr>
            </w:r>
            <w:r w:rsidR="00AD4343">
              <w:rPr>
                <w:noProof/>
                <w:webHidden/>
              </w:rPr>
              <w:fldChar w:fldCharType="separate"/>
            </w:r>
            <w:r w:rsidR="00AD4343">
              <w:rPr>
                <w:noProof/>
                <w:webHidden/>
              </w:rPr>
              <w:t>6</w:t>
            </w:r>
            <w:r w:rsidR="00AD4343">
              <w:rPr>
                <w:noProof/>
                <w:webHidden/>
              </w:rPr>
              <w:fldChar w:fldCharType="end"/>
            </w:r>
          </w:hyperlink>
        </w:p>
        <w:p w14:paraId="41035903" w14:textId="33A91577" w:rsidR="00AD4343" w:rsidRDefault="006139F9">
          <w:pPr>
            <w:pStyle w:val="Indholdsfortegnelse2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da-DK"/>
              <w14:ligatures w14:val="standardContextual"/>
            </w:rPr>
          </w:pPr>
          <w:hyperlink w:anchor="_Toc216795261" w:history="1">
            <w:r w:rsidR="00AD4343" w:rsidRPr="00A12ABF">
              <w:rPr>
                <w:rStyle w:val="Hyperlink"/>
                <w:rFonts w:ascii="Times New Roman" w:eastAsia="Times New Roman" w:hAnsi="Times New Roman" w:cs="Times New Roman"/>
                <w:bCs/>
                <w:noProof/>
                <w:lang w:eastAsia="da-DK"/>
              </w:rPr>
              <w:t>6. Anvendelse i rekruttering og onboarding</w:t>
            </w:r>
            <w:r w:rsidR="00AD4343">
              <w:rPr>
                <w:noProof/>
                <w:webHidden/>
              </w:rPr>
              <w:tab/>
            </w:r>
            <w:r w:rsidR="00AD4343">
              <w:rPr>
                <w:noProof/>
                <w:webHidden/>
              </w:rPr>
              <w:fldChar w:fldCharType="begin"/>
            </w:r>
            <w:r w:rsidR="00AD4343">
              <w:rPr>
                <w:noProof/>
                <w:webHidden/>
              </w:rPr>
              <w:instrText xml:space="preserve"> PAGEREF _Toc216795261 \h </w:instrText>
            </w:r>
            <w:r w:rsidR="00AD4343">
              <w:rPr>
                <w:noProof/>
                <w:webHidden/>
              </w:rPr>
            </w:r>
            <w:r w:rsidR="00AD4343">
              <w:rPr>
                <w:noProof/>
                <w:webHidden/>
              </w:rPr>
              <w:fldChar w:fldCharType="separate"/>
            </w:r>
            <w:r w:rsidR="00AD4343">
              <w:rPr>
                <w:noProof/>
                <w:webHidden/>
              </w:rPr>
              <w:t>6</w:t>
            </w:r>
            <w:r w:rsidR="00AD4343">
              <w:rPr>
                <w:noProof/>
                <w:webHidden/>
              </w:rPr>
              <w:fldChar w:fldCharType="end"/>
            </w:r>
          </w:hyperlink>
        </w:p>
        <w:p w14:paraId="797231E9" w14:textId="387A9E2F" w:rsidR="00EF5AB3" w:rsidRPr="00A25784" w:rsidRDefault="00EF5AB3">
          <w:pPr>
            <w:rPr>
              <w:bCs/>
            </w:rPr>
          </w:pPr>
          <w:r w:rsidRPr="00A25784">
            <w:rPr>
              <w:bCs/>
            </w:rPr>
            <w:fldChar w:fldCharType="end"/>
          </w:r>
        </w:p>
      </w:sdtContent>
    </w:sdt>
    <w:p w14:paraId="2CF1C15D" w14:textId="77777777" w:rsidR="002058C3" w:rsidRPr="00A25784" w:rsidRDefault="002058C3" w:rsidP="002058C3">
      <w:pPr>
        <w:pStyle w:val="Overskrift1"/>
        <w:rPr>
          <w:color w:val="auto"/>
        </w:rPr>
      </w:pPr>
    </w:p>
    <w:p w14:paraId="5193E13B" w14:textId="77777777" w:rsidR="002058C3" w:rsidRPr="00A25784" w:rsidRDefault="002058C3" w:rsidP="002058C3">
      <w:pPr>
        <w:rPr>
          <w:bCs/>
        </w:rPr>
      </w:pPr>
    </w:p>
    <w:p w14:paraId="3134631C" w14:textId="77777777" w:rsidR="002058C3" w:rsidRPr="00A25784" w:rsidRDefault="002058C3" w:rsidP="002058C3">
      <w:pPr>
        <w:rPr>
          <w:bCs/>
        </w:rPr>
      </w:pPr>
    </w:p>
    <w:p w14:paraId="41CAF85F" w14:textId="77777777" w:rsidR="002058C3" w:rsidRPr="00A25784" w:rsidRDefault="002058C3" w:rsidP="002058C3">
      <w:pPr>
        <w:rPr>
          <w:bCs/>
        </w:rPr>
      </w:pPr>
    </w:p>
    <w:p w14:paraId="22A72E21" w14:textId="77777777" w:rsidR="002058C3" w:rsidRPr="00A25784" w:rsidRDefault="002058C3" w:rsidP="002058C3">
      <w:pPr>
        <w:rPr>
          <w:bCs/>
        </w:rPr>
      </w:pPr>
    </w:p>
    <w:p w14:paraId="02A164C2" w14:textId="77777777" w:rsidR="002058C3" w:rsidRPr="00A25784" w:rsidRDefault="002058C3" w:rsidP="002058C3">
      <w:pPr>
        <w:rPr>
          <w:bCs/>
        </w:rPr>
      </w:pPr>
    </w:p>
    <w:p w14:paraId="04A325DF" w14:textId="77777777" w:rsidR="002058C3" w:rsidRPr="00A25784" w:rsidRDefault="002058C3" w:rsidP="002058C3">
      <w:pPr>
        <w:rPr>
          <w:bCs/>
        </w:rPr>
      </w:pPr>
    </w:p>
    <w:p w14:paraId="01F082C2" w14:textId="77777777" w:rsidR="002058C3" w:rsidRPr="00A25784" w:rsidRDefault="002058C3" w:rsidP="002058C3">
      <w:pPr>
        <w:rPr>
          <w:bCs/>
        </w:rPr>
      </w:pPr>
    </w:p>
    <w:p w14:paraId="02D4ED11" w14:textId="77777777" w:rsidR="002058C3" w:rsidRPr="00A25784" w:rsidRDefault="002058C3" w:rsidP="002058C3">
      <w:pPr>
        <w:rPr>
          <w:bCs/>
        </w:rPr>
      </w:pPr>
    </w:p>
    <w:p w14:paraId="3D9749EC" w14:textId="77777777" w:rsidR="002058C3" w:rsidRPr="00A25784" w:rsidRDefault="002058C3" w:rsidP="002058C3">
      <w:pPr>
        <w:rPr>
          <w:bCs/>
        </w:rPr>
      </w:pPr>
    </w:p>
    <w:p w14:paraId="6FFBB4C4" w14:textId="77777777" w:rsidR="002058C3" w:rsidRPr="00A25784" w:rsidRDefault="002058C3" w:rsidP="002058C3">
      <w:pPr>
        <w:rPr>
          <w:bCs/>
        </w:rPr>
      </w:pPr>
    </w:p>
    <w:p w14:paraId="2652A895" w14:textId="77777777" w:rsidR="002058C3" w:rsidRPr="00A25784" w:rsidRDefault="002058C3" w:rsidP="002058C3">
      <w:pPr>
        <w:rPr>
          <w:bCs/>
        </w:rPr>
      </w:pPr>
    </w:p>
    <w:p w14:paraId="4C1A2CD4" w14:textId="77777777" w:rsidR="002058C3" w:rsidRPr="00A25784" w:rsidRDefault="002058C3" w:rsidP="002058C3">
      <w:pPr>
        <w:rPr>
          <w:bCs/>
        </w:rPr>
      </w:pPr>
    </w:p>
    <w:p w14:paraId="23368C8C" w14:textId="77777777" w:rsidR="002058C3" w:rsidRPr="00A25784" w:rsidRDefault="002058C3" w:rsidP="002058C3">
      <w:pPr>
        <w:pStyle w:val="Overskrift1"/>
        <w:rPr>
          <w:color w:val="auto"/>
        </w:rPr>
      </w:pPr>
    </w:p>
    <w:p w14:paraId="7EBA8DEE" w14:textId="77777777" w:rsidR="002058C3" w:rsidRPr="00A25784" w:rsidRDefault="002058C3" w:rsidP="002058C3">
      <w:pPr>
        <w:pStyle w:val="Overskrift1"/>
        <w:rPr>
          <w:color w:val="auto"/>
        </w:rPr>
      </w:pPr>
    </w:p>
    <w:p w14:paraId="55E3D0B5" w14:textId="77777777" w:rsidR="002058C3" w:rsidRPr="00A25784" w:rsidRDefault="002058C3" w:rsidP="002058C3">
      <w:pPr>
        <w:pStyle w:val="Overskrift1"/>
        <w:rPr>
          <w:color w:val="auto"/>
        </w:rPr>
      </w:pPr>
    </w:p>
    <w:p w14:paraId="1FCA834D" w14:textId="77777777" w:rsidR="002058C3" w:rsidRPr="00A25784" w:rsidRDefault="002058C3" w:rsidP="002058C3">
      <w:pPr>
        <w:pStyle w:val="Overskrift1"/>
        <w:rPr>
          <w:color w:val="auto"/>
        </w:rPr>
      </w:pPr>
    </w:p>
    <w:p w14:paraId="371BE8C1" w14:textId="77777777" w:rsidR="002058C3" w:rsidRPr="00A25784" w:rsidRDefault="002058C3" w:rsidP="002058C3">
      <w:pPr>
        <w:pStyle w:val="Overskrift1"/>
        <w:rPr>
          <w:color w:val="auto"/>
        </w:rPr>
      </w:pPr>
    </w:p>
    <w:p w14:paraId="78DEA155" w14:textId="77777777" w:rsidR="007A6717" w:rsidRPr="00A25784" w:rsidRDefault="007A6717" w:rsidP="00287692">
      <w:pPr>
        <w:pStyle w:val="Overskrift1"/>
        <w:rPr>
          <w:color w:val="auto"/>
        </w:rPr>
      </w:pPr>
      <w:bookmarkStart w:id="1" w:name="_Toc216795250"/>
      <w:r w:rsidRPr="00A25784">
        <w:rPr>
          <w:color w:val="auto"/>
        </w:rPr>
        <w:lastRenderedPageBreak/>
        <w:t>Indledning</w:t>
      </w:r>
      <w:bookmarkEnd w:id="1"/>
    </w:p>
    <w:p w14:paraId="0FE02601" w14:textId="7E7D744F" w:rsidR="00350E51" w:rsidRPr="00A25784" w:rsidRDefault="005956B8" w:rsidP="007A6717">
      <w:pPr>
        <w:rPr>
          <w:rStyle w:val="Hyperlink"/>
          <w:bCs/>
          <w:color w:val="auto"/>
        </w:rPr>
      </w:pPr>
      <w:r w:rsidRPr="00A25784">
        <w:rPr>
          <w:bCs/>
        </w:rPr>
        <w:t>J</w:t>
      </w:r>
      <w:r w:rsidR="007A6717" w:rsidRPr="00A25784">
        <w:rPr>
          <w:bCs/>
        </w:rPr>
        <w:t>ob- og personprofil</w:t>
      </w:r>
      <w:r w:rsidRPr="00A25784">
        <w:rPr>
          <w:bCs/>
        </w:rPr>
        <w:t>en</w:t>
      </w:r>
      <w:r w:rsidR="007A6717" w:rsidRPr="00A25784">
        <w:rPr>
          <w:bCs/>
        </w:rPr>
        <w:t xml:space="preserve"> til stillingen som leder </w:t>
      </w:r>
      <w:r w:rsidR="000C79A9">
        <w:rPr>
          <w:bCs/>
        </w:rPr>
        <w:t xml:space="preserve">af Helhedspleje Syd, </w:t>
      </w:r>
      <w:r w:rsidR="007A6717" w:rsidRPr="00A25784">
        <w:rPr>
          <w:bCs/>
        </w:rPr>
        <w:t>uddyber organisation, indhold i jobbet samt forventninger til den nye leder. Du kan læse mere om kommunen på</w:t>
      </w:r>
      <w:r w:rsidRPr="00A25784">
        <w:rPr>
          <w:bCs/>
        </w:rPr>
        <w:t xml:space="preserve"> </w:t>
      </w:r>
      <w:hyperlink r:id="rId10" w:history="1">
        <w:r w:rsidR="00350E51" w:rsidRPr="00A25784">
          <w:rPr>
            <w:rStyle w:val="Hyperlink"/>
            <w:bCs/>
          </w:rPr>
          <w:t>www.rksk.dk</w:t>
        </w:r>
      </w:hyperlink>
    </w:p>
    <w:p w14:paraId="251EAC09" w14:textId="77777777" w:rsidR="009539E8" w:rsidRPr="00A25784" w:rsidRDefault="009539E8" w:rsidP="009539E8">
      <w:pPr>
        <w:rPr>
          <w:bCs/>
        </w:rPr>
      </w:pPr>
    </w:p>
    <w:p w14:paraId="24BAAD89" w14:textId="77777777" w:rsidR="009539E8" w:rsidRPr="00A25784" w:rsidRDefault="00E22813" w:rsidP="009539E8">
      <w:pPr>
        <w:pStyle w:val="Overskrift1"/>
        <w:rPr>
          <w:color w:val="auto"/>
        </w:rPr>
      </w:pPr>
      <w:bookmarkStart w:id="2" w:name="_Toc216795251"/>
      <w:r w:rsidRPr="00A25784">
        <w:rPr>
          <w:color w:val="auto"/>
        </w:rPr>
        <w:t>Leders</w:t>
      </w:r>
      <w:r w:rsidR="009539E8" w:rsidRPr="00A25784">
        <w:rPr>
          <w:color w:val="auto"/>
        </w:rPr>
        <w:t>tilling</w:t>
      </w:r>
      <w:r w:rsidR="003D65A4" w:rsidRPr="00A25784">
        <w:rPr>
          <w:color w:val="auto"/>
        </w:rPr>
        <w:t xml:space="preserve"> i Ringkøbing Skjern Kommune</w:t>
      </w:r>
      <w:bookmarkEnd w:id="2"/>
    </w:p>
    <w:p w14:paraId="28A03990" w14:textId="77777777" w:rsidR="004B3CDE" w:rsidRPr="00A25784" w:rsidRDefault="00AF223B" w:rsidP="004B3CDE">
      <w:pPr>
        <w:rPr>
          <w:bCs/>
        </w:rPr>
      </w:pPr>
      <w:r w:rsidRPr="00A25784">
        <w:rPr>
          <w:bCs/>
        </w:rPr>
        <w:t>Som leder i Ringkøbing – Skjern Kommune forvente</w:t>
      </w:r>
      <w:r w:rsidR="0047251A" w:rsidRPr="00A25784">
        <w:rPr>
          <w:bCs/>
        </w:rPr>
        <w:t xml:space="preserve">s </w:t>
      </w:r>
      <w:r w:rsidR="003D65A4" w:rsidRPr="00A25784">
        <w:rPr>
          <w:bCs/>
        </w:rPr>
        <w:t>følgeskab til vores</w:t>
      </w:r>
      <w:r w:rsidR="004B3CDE" w:rsidRPr="00A25784">
        <w:rPr>
          <w:bCs/>
        </w:rPr>
        <w:t xml:space="preserve"> </w:t>
      </w:r>
      <w:r w:rsidRPr="00A25784">
        <w:rPr>
          <w:bCs/>
        </w:rPr>
        <w:t xml:space="preserve">værdigrundlag. </w:t>
      </w:r>
    </w:p>
    <w:p w14:paraId="25CD0628" w14:textId="77777777" w:rsidR="00AF223B" w:rsidRPr="00A25784" w:rsidRDefault="00AF223B" w:rsidP="00AF223B">
      <w:pPr>
        <w:rPr>
          <w:bCs/>
        </w:rPr>
      </w:pPr>
      <w:r w:rsidRPr="00A25784">
        <w:rPr>
          <w:bCs/>
        </w:rPr>
        <w:t>”Vi er nysgerrige, vi er ordentlige og vi handler”</w:t>
      </w:r>
      <w:r w:rsidR="008C44EF" w:rsidRPr="00A25784">
        <w:rPr>
          <w:bCs/>
        </w:rPr>
        <w:t>.</w:t>
      </w:r>
    </w:p>
    <w:p w14:paraId="4571F2E4" w14:textId="77777777" w:rsidR="004E5DE2" w:rsidRPr="00A25784" w:rsidRDefault="004E5DE2" w:rsidP="004E5DE2">
      <w:pPr>
        <w:rPr>
          <w:bCs/>
        </w:rPr>
      </w:pPr>
      <w:r w:rsidRPr="00A25784">
        <w:rPr>
          <w:bCs/>
        </w:rPr>
        <w:t>Værdierne refererer til</w:t>
      </w:r>
      <w:r w:rsidR="00800599" w:rsidRPr="00A25784">
        <w:rPr>
          <w:bCs/>
        </w:rPr>
        <w:t>,</w:t>
      </w:r>
      <w:r w:rsidRPr="00A25784">
        <w:rPr>
          <w:bCs/>
        </w:rPr>
        <w:t xml:space="preserve"> hvad der i Ringkøbing – Skjern Kommune opleves som værdifuldt og ønskværdigt.</w:t>
      </w:r>
    </w:p>
    <w:p w14:paraId="3F7FDDCF" w14:textId="77777777" w:rsidR="005956B8" w:rsidRPr="00A25784" w:rsidRDefault="003D65A4" w:rsidP="005956B8">
      <w:pPr>
        <w:rPr>
          <w:bCs/>
        </w:rPr>
      </w:pPr>
      <w:r w:rsidRPr="00A25784">
        <w:rPr>
          <w:bCs/>
        </w:rPr>
        <w:t>Vi er en værdibaseret organisation</w:t>
      </w:r>
      <w:r w:rsidR="005956B8" w:rsidRPr="00A25784">
        <w:rPr>
          <w:bCs/>
        </w:rPr>
        <w:t xml:space="preserve"> båret af værdier og tillid</w:t>
      </w:r>
      <w:r w:rsidR="00E3340A" w:rsidRPr="00A25784">
        <w:rPr>
          <w:bCs/>
        </w:rPr>
        <w:t xml:space="preserve"> -</w:t>
      </w:r>
      <w:r w:rsidR="005956B8" w:rsidRPr="00A25784">
        <w:rPr>
          <w:bCs/>
        </w:rPr>
        <w:t xml:space="preserve"> ikke af regler. Vi løser vores opgaver inden for kommunens økonomiske og politiske rammer og med borgeren tæt på beslutningerne.</w:t>
      </w:r>
    </w:p>
    <w:p w14:paraId="276D24E5" w14:textId="77777777" w:rsidR="004E5DE2" w:rsidRPr="00A25784" w:rsidRDefault="004E5DE2" w:rsidP="004E5DE2">
      <w:pPr>
        <w:rPr>
          <w:bCs/>
        </w:rPr>
      </w:pPr>
      <w:r w:rsidRPr="00A25784">
        <w:rPr>
          <w:bCs/>
        </w:rPr>
        <w:t>Værdierne skal derfor afspejle sig klart i overvejelser, beslutninger og handlinger</w:t>
      </w:r>
      <w:r w:rsidR="00615A9A" w:rsidRPr="00A25784">
        <w:rPr>
          <w:bCs/>
        </w:rPr>
        <w:t>.</w:t>
      </w:r>
      <w:r w:rsidRPr="00A25784">
        <w:rPr>
          <w:bCs/>
        </w:rPr>
        <w:t xml:space="preserve"> Som leder er du rollemodel og forventes at gå forrest for at skabe engagement, motivation og glæde. </w:t>
      </w:r>
    </w:p>
    <w:p w14:paraId="212D1EBD" w14:textId="77777777" w:rsidR="004B3CDE" w:rsidRPr="00A25784" w:rsidRDefault="004B3CDE" w:rsidP="00AF223B">
      <w:pPr>
        <w:rPr>
          <w:bCs/>
        </w:rPr>
      </w:pPr>
      <w:r w:rsidRPr="00A25784">
        <w:rPr>
          <w:bCs/>
        </w:rPr>
        <w:t xml:space="preserve">Vores </w:t>
      </w:r>
      <w:r w:rsidR="005956B8" w:rsidRPr="00A25784">
        <w:rPr>
          <w:bCs/>
        </w:rPr>
        <w:t>vi</w:t>
      </w:r>
      <w:r w:rsidRPr="00A25784">
        <w:rPr>
          <w:bCs/>
        </w:rPr>
        <w:t>sion er:</w:t>
      </w:r>
    </w:p>
    <w:p w14:paraId="5B00FF51" w14:textId="77777777" w:rsidR="005956B8" w:rsidRPr="00A25784" w:rsidRDefault="005956B8" w:rsidP="005956B8">
      <w:pPr>
        <w:pStyle w:val="Listeafsnit"/>
        <w:numPr>
          <w:ilvl w:val="0"/>
          <w:numId w:val="13"/>
        </w:numPr>
        <w:rPr>
          <w:rFonts w:ascii="Cambria" w:hAnsi="Cambria"/>
          <w:bCs/>
        </w:rPr>
      </w:pPr>
      <w:r w:rsidRPr="00A25784">
        <w:rPr>
          <w:rFonts w:ascii="Cambria" w:hAnsi="Cambria"/>
          <w:bCs/>
        </w:rPr>
        <w:t>Alle skal have frihed til at skabe sig et godt liv</w:t>
      </w:r>
    </w:p>
    <w:p w14:paraId="504FAB47" w14:textId="77777777" w:rsidR="005956B8" w:rsidRPr="00A25784" w:rsidRDefault="005956B8" w:rsidP="005956B8">
      <w:pPr>
        <w:pStyle w:val="Listeafsnit"/>
        <w:numPr>
          <w:ilvl w:val="0"/>
          <w:numId w:val="13"/>
        </w:numPr>
        <w:rPr>
          <w:rFonts w:ascii="Cambria" w:hAnsi="Cambria"/>
          <w:bCs/>
        </w:rPr>
      </w:pPr>
      <w:r w:rsidRPr="00A25784">
        <w:rPr>
          <w:rFonts w:ascii="Cambria" w:hAnsi="Cambria"/>
          <w:bCs/>
        </w:rPr>
        <w:t xml:space="preserve">Her skal være fællesskaber for alle </w:t>
      </w:r>
    </w:p>
    <w:p w14:paraId="1B6AAF5E" w14:textId="77777777" w:rsidR="00AF223B" w:rsidRPr="00A25784" w:rsidRDefault="005956B8" w:rsidP="005956B8">
      <w:pPr>
        <w:pStyle w:val="Listeafsnit"/>
        <w:numPr>
          <w:ilvl w:val="0"/>
          <w:numId w:val="13"/>
        </w:numPr>
        <w:rPr>
          <w:rFonts w:ascii="Cambria" w:hAnsi="Cambria"/>
          <w:bCs/>
        </w:rPr>
      </w:pPr>
      <w:r w:rsidRPr="00A25784">
        <w:rPr>
          <w:rFonts w:ascii="Cambria" w:hAnsi="Cambria"/>
          <w:bCs/>
        </w:rPr>
        <w:t>Vi tænker bæredygtighed ind i alt, hvad vi gør</w:t>
      </w:r>
    </w:p>
    <w:p w14:paraId="66D66431" w14:textId="77777777" w:rsidR="005956B8" w:rsidRPr="00A25784" w:rsidRDefault="005956B8" w:rsidP="005956B8">
      <w:pPr>
        <w:rPr>
          <w:bCs/>
        </w:rPr>
      </w:pPr>
    </w:p>
    <w:p w14:paraId="49CE8ABC" w14:textId="77777777" w:rsidR="00A10DCE" w:rsidRPr="00A25784" w:rsidRDefault="004B3CDE" w:rsidP="00A10DCE">
      <w:pPr>
        <w:rPr>
          <w:bCs/>
          <w:u w:val="single"/>
        </w:rPr>
      </w:pPr>
      <w:r w:rsidRPr="00A25784">
        <w:rPr>
          <w:bCs/>
        </w:rPr>
        <w:t>Ledelsesgrundlaget udtrykker grundlæggende holdninger til ledelse, som ses i vore handlinger. Det er de holdninger, vi står på som ledere</w:t>
      </w:r>
      <w:r w:rsidR="00E3340A" w:rsidRPr="00A25784">
        <w:rPr>
          <w:bCs/>
        </w:rPr>
        <w:t>,</w:t>
      </w:r>
      <w:r w:rsidRPr="00A25784">
        <w:rPr>
          <w:bCs/>
        </w:rPr>
        <w:t xml:space="preserve"> også når de udfordres. Hvis du vil vide mere om ledelsesgrundlaget</w:t>
      </w:r>
      <w:r w:rsidR="00E3340A" w:rsidRPr="00A25784">
        <w:rPr>
          <w:bCs/>
        </w:rPr>
        <w:t xml:space="preserve"> så følg linket </w:t>
      </w:r>
      <w:r w:rsidRPr="00A25784">
        <w:rPr>
          <w:bCs/>
        </w:rPr>
        <w:t xml:space="preserve">her.  </w:t>
      </w:r>
      <w:hyperlink r:id="rId11" w:history="1">
        <w:r w:rsidR="00350E51" w:rsidRPr="00A25784">
          <w:rPr>
            <w:rStyle w:val="Hyperlink"/>
            <w:bCs/>
          </w:rPr>
          <w:t>www.ledelse.rksk.dk</w:t>
        </w:r>
      </w:hyperlink>
    </w:p>
    <w:p w14:paraId="04C7A9A2" w14:textId="77777777" w:rsidR="00781CA6" w:rsidRDefault="00781CA6" w:rsidP="006169CB">
      <w:pPr>
        <w:rPr>
          <w:bCs/>
        </w:rPr>
      </w:pPr>
    </w:p>
    <w:p w14:paraId="1FE64D2E" w14:textId="77777777" w:rsidR="000C79A9" w:rsidRDefault="000C79A9" w:rsidP="006169CB">
      <w:pPr>
        <w:rPr>
          <w:bCs/>
        </w:rPr>
      </w:pPr>
    </w:p>
    <w:p w14:paraId="60FD3E22" w14:textId="77777777" w:rsidR="000C79A9" w:rsidRDefault="000C79A9" w:rsidP="006169CB">
      <w:pPr>
        <w:rPr>
          <w:bCs/>
        </w:rPr>
      </w:pPr>
    </w:p>
    <w:p w14:paraId="7F88D529" w14:textId="77777777" w:rsidR="000C79A9" w:rsidRDefault="000C79A9" w:rsidP="006169CB">
      <w:pPr>
        <w:rPr>
          <w:bCs/>
        </w:rPr>
      </w:pPr>
    </w:p>
    <w:p w14:paraId="63DAB27B" w14:textId="77777777" w:rsidR="000C79A9" w:rsidRDefault="000C79A9" w:rsidP="006169CB">
      <w:pPr>
        <w:rPr>
          <w:bCs/>
        </w:rPr>
      </w:pPr>
    </w:p>
    <w:p w14:paraId="0CA607FC" w14:textId="77777777" w:rsidR="000C79A9" w:rsidRDefault="000C79A9" w:rsidP="006169CB">
      <w:pPr>
        <w:rPr>
          <w:bCs/>
        </w:rPr>
      </w:pPr>
    </w:p>
    <w:p w14:paraId="300A1A8D" w14:textId="77777777" w:rsidR="000C79A9" w:rsidRDefault="000C79A9" w:rsidP="006169CB">
      <w:pPr>
        <w:rPr>
          <w:bCs/>
        </w:rPr>
      </w:pPr>
    </w:p>
    <w:p w14:paraId="33CC457C" w14:textId="77777777" w:rsidR="000C79A9" w:rsidRDefault="000C79A9" w:rsidP="006169CB">
      <w:pPr>
        <w:rPr>
          <w:bCs/>
        </w:rPr>
      </w:pPr>
    </w:p>
    <w:p w14:paraId="0F582C2F" w14:textId="77777777" w:rsidR="000C79A9" w:rsidRDefault="000C79A9" w:rsidP="006169CB">
      <w:pPr>
        <w:rPr>
          <w:bCs/>
        </w:rPr>
      </w:pPr>
    </w:p>
    <w:p w14:paraId="4323108A" w14:textId="77777777" w:rsidR="000C79A9" w:rsidRDefault="000C79A9" w:rsidP="006169CB">
      <w:pPr>
        <w:rPr>
          <w:bCs/>
        </w:rPr>
      </w:pPr>
    </w:p>
    <w:p w14:paraId="342C7835" w14:textId="77777777" w:rsidR="000C79A9" w:rsidRDefault="000C79A9" w:rsidP="006169CB">
      <w:pPr>
        <w:rPr>
          <w:bCs/>
        </w:rPr>
      </w:pPr>
    </w:p>
    <w:p w14:paraId="63ADA6F7" w14:textId="77777777" w:rsidR="000C79A9" w:rsidRDefault="000C79A9" w:rsidP="006169CB">
      <w:pPr>
        <w:rPr>
          <w:bCs/>
        </w:rPr>
      </w:pPr>
    </w:p>
    <w:p w14:paraId="5A320D50" w14:textId="77777777" w:rsidR="000C79A9" w:rsidRPr="00A25784" w:rsidRDefault="000C79A9" w:rsidP="006169CB">
      <w:pPr>
        <w:rPr>
          <w:bCs/>
        </w:rPr>
      </w:pPr>
    </w:p>
    <w:p w14:paraId="14703895" w14:textId="21D24675" w:rsidR="00A25784" w:rsidRPr="00A25784" w:rsidRDefault="00A25784" w:rsidP="00A2578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36"/>
          <w:szCs w:val="36"/>
          <w:lang w:eastAsia="da-DK"/>
        </w:rPr>
      </w:pPr>
      <w:bookmarkStart w:id="3" w:name="_Toc216795252"/>
      <w:r w:rsidRPr="00A25784">
        <w:rPr>
          <w:rFonts w:ascii="Times New Roman" w:eastAsia="Times New Roman" w:hAnsi="Times New Roman" w:cs="Times New Roman"/>
          <w:bCs/>
          <w:kern w:val="36"/>
          <w:sz w:val="36"/>
          <w:szCs w:val="36"/>
          <w:lang w:eastAsia="da-DK"/>
        </w:rPr>
        <w:lastRenderedPageBreak/>
        <w:t>Job- og personprofil</w:t>
      </w:r>
      <w:bookmarkEnd w:id="3"/>
    </w:p>
    <w:p w14:paraId="30375B69" w14:textId="1242DA25" w:rsidR="00A25784" w:rsidRPr="00A25784" w:rsidRDefault="00A25784" w:rsidP="00A2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Leder for Helhedspleje Syd</w:t>
      </w: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br/>
        <w:t>Sundhed og Omsorg – niveau 4</w:t>
      </w:r>
    </w:p>
    <w:p w14:paraId="56BA9639" w14:textId="77777777" w:rsidR="00A25784" w:rsidRPr="00A25784" w:rsidRDefault="00A25784" w:rsidP="00A2578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36"/>
          <w:szCs w:val="36"/>
          <w:lang w:eastAsia="da-DK"/>
        </w:rPr>
      </w:pPr>
      <w:bookmarkStart w:id="4" w:name="_Toc216795253"/>
      <w:r w:rsidRPr="00A25784">
        <w:rPr>
          <w:rFonts w:ascii="Times New Roman" w:eastAsia="Times New Roman" w:hAnsi="Times New Roman" w:cs="Times New Roman"/>
          <w:bCs/>
          <w:sz w:val="36"/>
          <w:szCs w:val="36"/>
          <w:lang w:eastAsia="da-DK"/>
        </w:rPr>
        <w:t>1. Stillingen i sin helhed</w:t>
      </w:r>
      <w:bookmarkEnd w:id="4"/>
    </w:p>
    <w:p w14:paraId="4F21E2B2" w14:textId="77777777" w:rsidR="00A25784" w:rsidRPr="00A25784" w:rsidRDefault="00A25784" w:rsidP="00A2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Stillingen som Leder for Helhedspleje er en central ledelsesfunktion i Sundhed og Omsorg med ansvar for drift, økonomi, kvalitet og faglig udvikling i enten Nord eller Syd. Stillingen refererer til områdeleder og indgår i et forpligtende makkerskab med den anden leder for Helhedspleje.</w:t>
      </w:r>
    </w:p>
    <w:p w14:paraId="6202A645" w14:textId="77777777" w:rsidR="00A25784" w:rsidRPr="00A25784" w:rsidRDefault="00A25784" w:rsidP="00A2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Stillingen er samtidig en udpræget transitions- og forandringsledelsesopgave, idet Hjemmeplejen pr. 1. maj 2026 overgår til Helhedspleje. Overgangen indebærer både strukturelle, faglige og kulturelle ændringer, som stiller høje krav til ledelsesmæssig tydelighed, relationskompetence og strategisk overblik.</w:t>
      </w:r>
    </w:p>
    <w:p w14:paraId="1AB19C94" w14:textId="77777777" w:rsidR="00A25784" w:rsidRPr="00A25784" w:rsidRDefault="00A25784" w:rsidP="00A2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Lederen skal kunne sikre stabil drift og høj kvalitet i borgerforløbene, samtidig med at den nye organisering implementeres, konsolideres og videreudvikles.</w:t>
      </w:r>
    </w:p>
    <w:p w14:paraId="2AD0A8BE" w14:textId="77777777" w:rsidR="00A25784" w:rsidRPr="00A25784" w:rsidRDefault="006139F9" w:rsidP="00A2578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pict w14:anchorId="78A0188C">
          <v:rect id="_x0000_i1025" style="width:0;height:1.5pt" o:hralign="center" o:hrstd="t" o:hr="t" fillcolor="#a0a0a0" stroked="f"/>
        </w:pict>
      </w:r>
    </w:p>
    <w:p w14:paraId="21E645BC" w14:textId="77777777" w:rsidR="00A25784" w:rsidRPr="00A25784" w:rsidRDefault="00A25784" w:rsidP="00A2578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36"/>
          <w:szCs w:val="36"/>
          <w:lang w:eastAsia="da-DK"/>
        </w:rPr>
      </w:pPr>
      <w:bookmarkStart w:id="5" w:name="_Toc216795254"/>
      <w:r w:rsidRPr="00A25784">
        <w:rPr>
          <w:rFonts w:ascii="Times New Roman" w:eastAsia="Times New Roman" w:hAnsi="Times New Roman" w:cs="Times New Roman"/>
          <w:bCs/>
          <w:sz w:val="36"/>
          <w:szCs w:val="36"/>
          <w:lang w:eastAsia="da-DK"/>
        </w:rPr>
        <w:t>2. Organisationsstruktur og ledelsesmæssig placering</w:t>
      </w:r>
      <w:bookmarkEnd w:id="5"/>
    </w:p>
    <w:p w14:paraId="1A0E066E" w14:textId="77777777" w:rsidR="00A25784" w:rsidRPr="00A25784" w:rsidRDefault="00A25784" w:rsidP="00A2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Helhedsplejen er organisatorisk forankret i Sundhed og Omsorg og indgår i en samlet ledelsesstruktur med tydelig ansvarsfordeling:</w:t>
      </w:r>
    </w:p>
    <w:p w14:paraId="2719683A" w14:textId="77777777" w:rsidR="00A25784" w:rsidRPr="00A25784" w:rsidRDefault="00A25784" w:rsidP="00A25784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Områdeleder</w:t>
      </w: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br/>
        <w:t>Har det overordnede ansvar for strategi, økonomi og sammenhæng på tværs af området.</w:t>
      </w:r>
    </w:p>
    <w:p w14:paraId="14C050BD" w14:textId="77777777" w:rsidR="00A25784" w:rsidRPr="00A25784" w:rsidRDefault="00A25784" w:rsidP="00A25784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Leder for Helhedspleje Nord og Syd (niveau 4)</w:t>
      </w: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br/>
        <w:t>Refererer til områdeleder og har ansvar for drift, økonomi, kvalitet og faglig udvikling i eget område.</w:t>
      </w: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br/>
        <w:t>De to ledere for Helhedspleje samarbejder tæt om ensartethed, fleksibilitet og kapacitetsudnyttelse på tværs.</w:t>
      </w:r>
    </w:p>
    <w:p w14:paraId="30E62A11" w14:textId="08B8D63C" w:rsidR="00A25784" w:rsidRPr="00A25784" w:rsidRDefault="005857CF" w:rsidP="00A25784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Fire</w:t>
      </w:r>
      <w:r w:rsid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 xml:space="preserve"> t</w:t>
      </w:r>
      <w:r w:rsidR="00A25784"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eamledere i Helhedspleje</w:t>
      </w:r>
      <w:r w:rsid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 xml:space="preserve"> Syd:</w:t>
      </w:r>
      <w:r w:rsidR="00A25784"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br/>
        <w:t>Har dagligt personale- og driftsansvar i de tværfaglige teams og refererer til Leder for Helhedspleje.</w:t>
      </w:r>
    </w:p>
    <w:p w14:paraId="08E8ABFD" w14:textId="77777777" w:rsidR="00A25784" w:rsidRPr="00A25784" w:rsidRDefault="00A25784" w:rsidP="00A25784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Tværfaglige teams</w:t>
      </w: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br/>
        <w:t>Arbejder helhedsorienteret og rehabiliterende med borgerforløb.</w:t>
      </w:r>
    </w:p>
    <w:p w14:paraId="611ACC45" w14:textId="485EF577" w:rsidR="00A25784" w:rsidRDefault="00A25784" w:rsidP="00A2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Leder for Helhedspleje indgår endvidere i et tæt samarbejde med leder af Sygeplejen, øvrige ledere i Sundhed og Omsorg samt tværgående stabsfunktioner.</w:t>
      </w:r>
    </w:p>
    <w:p w14:paraId="39990B7E" w14:textId="77777777" w:rsidR="000C79A9" w:rsidRDefault="000C79A9" w:rsidP="00A2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</w:p>
    <w:p w14:paraId="12D91733" w14:textId="77777777" w:rsidR="000C79A9" w:rsidRDefault="000C79A9" w:rsidP="00A2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</w:p>
    <w:p w14:paraId="3198C2EB" w14:textId="77777777" w:rsidR="000C79A9" w:rsidRPr="00A25784" w:rsidRDefault="000C79A9" w:rsidP="00A2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</w:p>
    <w:p w14:paraId="5C1B5838" w14:textId="77777777" w:rsidR="00A25784" w:rsidRPr="00A25784" w:rsidRDefault="006139F9" w:rsidP="00A2578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lastRenderedPageBreak/>
        <w:pict w14:anchorId="30DAABB8">
          <v:rect id="_x0000_i1026" style="width:0;height:1.5pt" o:hralign="center" o:hrstd="t" o:hr="t" fillcolor="#a0a0a0" stroked="f"/>
        </w:pict>
      </w:r>
    </w:p>
    <w:p w14:paraId="20143E6D" w14:textId="77777777" w:rsidR="00A25784" w:rsidRPr="00A25784" w:rsidRDefault="00A25784" w:rsidP="00A2578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36"/>
          <w:szCs w:val="36"/>
          <w:lang w:eastAsia="da-DK"/>
        </w:rPr>
      </w:pPr>
      <w:bookmarkStart w:id="6" w:name="_Toc216795255"/>
      <w:r w:rsidRPr="00A25784">
        <w:rPr>
          <w:rFonts w:ascii="Times New Roman" w:eastAsia="Times New Roman" w:hAnsi="Times New Roman" w:cs="Times New Roman"/>
          <w:bCs/>
          <w:sz w:val="36"/>
          <w:szCs w:val="36"/>
          <w:lang w:eastAsia="da-DK"/>
        </w:rPr>
        <w:t>3. Transitions- og forandringsledelse</w:t>
      </w:r>
      <w:bookmarkEnd w:id="6"/>
    </w:p>
    <w:p w14:paraId="43ABAC85" w14:textId="77777777" w:rsidR="00A25784" w:rsidRPr="00A25784" w:rsidRDefault="00A25784" w:rsidP="00A2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Overgangen fra hjemmepleje til helhedspleje er en strategisk prioriteret organisationsændring. Lederen forventes at:</w:t>
      </w:r>
    </w:p>
    <w:p w14:paraId="2C064AC0" w14:textId="77777777" w:rsidR="00A25784" w:rsidRPr="00A25784" w:rsidRDefault="00A25784" w:rsidP="00A25784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Skabe ro, retning og tryghed i en periode med forandring</w:t>
      </w:r>
    </w:p>
    <w:p w14:paraId="086E78D3" w14:textId="77777777" w:rsidR="00A25784" w:rsidRPr="00A25784" w:rsidRDefault="00A25784" w:rsidP="00A25784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Oversætte politiske og ledelsesmæssige beslutninger til meningsfuld praksis</w:t>
      </w:r>
    </w:p>
    <w:p w14:paraId="111DFEA9" w14:textId="77777777" w:rsidR="00A25784" w:rsidRPr="00A25784" w:rsidRDefault="00A25784" w:rsidP="00A25784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Balancere driftssikkerhed med udvikling og fornyelse</w:t>
      </w:r>
    </w:p>
    <w:p w14:paraId="46BF623A" w14:textId="77777777" w:rsidR="00A25784" w:rsidRPr="00A25784" w:rsidRDefault="00A25784" w:rsidP="00A25784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Arbejde systematisk med forandringskommunikation, inddragelse og forventningsafstemning</w:t>
      </w:r>
    </w:p>
    <w:p w14:paraId="372813D4" w14:textId="77777777" w:rsidR="00A25784" w:rsidRPr="00A25784" w:rsidRDefault="00A25784" w:rsidP="00A25784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Fastholde fokus på kerneopgaven og borgerens oplevede kvalitet gennem hele transitionen</w:t>
      </w:r>
    </w:p>
    <w:p w14:paraId="178D6DCE" w14:textId="77777777" w:rsidR="00A25784" w:rsidRPr="00A25784" w:rsidRDefault="00A25784" w:rsidP="00A2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Transitionsopgaven kræver et bevidst og reflekteret lederskab, hvor personlig robusthed, relationskompetence og struktur går hånd i hånd.</w:t>
      </w:r>
    </w:p>
    <w:p w14:paraId="27BA3DBF" w14:textId="77777777" w:rsidR="00A25784" w:rsidRPr="00A25784" w:rsidRDefault="006139F9" w:rsidP="00A2578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pict w14:anchorId="4FFA8B3C">
          <v:rect id="_x0000_i1027" style="width:0;height:1.5pt" o:hralign="center" o:hrstd="t" o:hr="t" fillcolor="#a0a0a0" stroked="f"/>
        </w:pict>
      </w:r>
    </w:p>
    <w:p w14:paraId="2EDF8DEC" w14:textId="77777777" w:rsidR="00A25784" w:rsidRPr="00A25784" w:rsidRDefault="00A25784" w:rsidP="00A2578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36"/>
          <w:szCs w:val="36"/>
          <w:lang w:eastAsia="da-DK"/>
        </w:rPr>
      </w:pPr>
      <w:bookmarkStart w:id="7" w:name="_Toc216795256"/>
      <w:r w:rsidRPr="00A25784">
        <w:rPr>
          <w:rFonts w:ascii="Times New Roman" w:eastAsia="Times New Roman" w:hAnsi="Times New Roman" w:cs="Times New Roman"/>
          <w:bCs/>
          <w:sz w:val="36"/>
          <w:szCs w:val="36"/>
          <w:lang w:eastAsia="da-DK"/>
        </w:rPr>
        <w:t>4. Ledelsesadfærd og kobling til NEO-PI-3</w:t>
      </w:r>
      <w:bookmarkEnd w:id="7"/>
    </w:p>
    <w:p w14:paraId="51545FCA" w14:textId="77777777" w:rsidR="00A25784" w:rsidRPr="00A25784" w:rsidRDefault="00A25784" w:rsidP="00A2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NEO-PI-3 anvendes som et dialog- og refleksionsværktøj i rekrutteringsprocessen for at belyse sammenhængen mellem personlighed, ledelsesadfærd og opgavens karakter. Testen står ikke alene, men indgår i en samlet vurdering.</w:t>
      </w:r>
    </w:p>
    <w:p w14:paraId="2CEBA60B" w14:textId="77777777" w:rsidR="00A25784" w:rsidRPr="00A25784" w:rsidRDefault="00A25784" w:rsidP="00A2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Stillingen forudsætter særligt:</w:t>
      </w:r>
    </w:p>
    <w:p w14:paraId="674DCFC8" w14:textId="77777777" w:rsidR="00A25784" w:rsidRPr="00A25784" w:rsidRDefault="00A25784" w:rsidP="00A25784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Emotionel stabilitet og robusthed i komplekse og foranderlige rammer</w:t>
      </w:r>
    </w:p>
    <w:p w14:paraId="2F29190E" w14:textId="77777777" w:rsidR="00A25784" w:rsidRPr="00A25784" w:rsidRDefault="00A25784" w:rsidP="00A25784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Planmæssighed og ansvarlighed i økonomi-, drifts- og implementeringsopgaver</w:t>
      </w:r>
    </w:p>
    <w:p w14:paraId="56B2E90E" w14:textId="77777777" w:rsidR="00A25784" w:rsidRPr="00A25784" w:rsidRDefault="00A25784" w:rsidP="00A25784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Relations- og samarbejdsevne, der understøtter tillid, trivsel og følgeskab</w:t>
      </w:r>
    </w:p>
    <w:p w14:paraId="28A3960E" w14:textId="77777777" w:rsidR="00A25784" w:rsidRPr="00A25784" w:rsidRDefault="00A25784" w:rsidP="00A25784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Strategisk tænkning og åbenhed, der muliggør læring, justering og udvikling</w:t>
      </w:r>
    </w:p>
    <w:p w14:paraId="26C05401" w14:textId="77777777" w:rsidR="00A25784" w:rsidRPr="00A25784" w:rsidRDefault="006139F9" w:rsidP="00A2578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pict w14:anchorId="59BC4B05">
          <v:rect id="_x0000_i1028" style="width:0;height:1.5pt" o:hralign="center" o:hrstd="t" o:hr="t" fillcolor="#a0a0a0" stroked="f"/>
        </w:pict>
      </w:r>
    </w:p>
    <w:p w14:paraId="3B6377B1" w14:textId="77777777" w:rsidR="00A25784" w:rsidRPr="00A25784" w:rsidRDefault="00A25784" w:rsidP="00A2578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36"/>
          <w:szCs w:val="36"/>
          <w:lang w:eastAsia="da-DK"/>
        </w:rPr>
      </w:pPr>
      <w:bookmarkStart w:id="8" w:name="_Toc216795257"/>
      <w:r w:rsidRPr="00A25784">
        <w:rPr>
          <w:rFonts w:ascii="Times New Roman" w:eastAsia="Times New Roman" w:hAnsi="Times New Roman" w:cs="Times New Roman"/>
          <w:bCs/>
          <w:sz w:val="36"/>
          <w:szCs w:val="36"/>
          <w:lang w:eastAsia="da-DK"/>
        </w:rPr>
        <w:t>5. Mål og forventede leverancer</w:t>
      </w:r>
      <w:bookmarkEnd w:id="8"/>
    </w:p>
    <w:p w14:paraId="71F38628" w14:textId="77777777" w:rsidR="00A25784" w:rsidRPr="00A25784" w:rsidRDefault="00A25784" w:rsidP="00A2578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da-DK"/>
        </w:rPr>
      </w:pPr>
      <w:bookmarkStart w:id="9" w:name="_Toc216795258"/>
      <w:r w:rsidRPr="00A25784">
        <w:rPr>
          <w:rFonts w:ascii="Times New Roman" w:eastAsia="Times New Roman" w:hAnsi="Times New Roman" w:cs="Times New Roman"/>
          <w:bCs/>
          <w:sz w:val="27"/>
          <w:szCs w:val="27"/>
          <w:lang w:eastAsia="da-DK"/>
        </w:rPr>
        <w:t>De første 6 måneder</w:t>
      </w:r>
      <w:bookmarkEnd w:id="9"/>
    </w:p>
    <w:p w14:paraId="266EA9F7" w14:textId="77777777" w:rsidR="00A25784" w:rsidRPr="00A25784" w:rsidRDefault="00A25784" w:rsidP="00A2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Fokus på etablering, overblik og tryghed i transitionen.</w:t>
      </w:r>
    </w:p>
    <w:p w14:paraId="7E7B1EE6" w14:textId="77777777" w:rsidR="00A25784" w:rsidRPr="00A25784" w:rsidRDefault="00A25784" w:rsidP="00A2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Mål</w:t>
      </w:r>
    </w:p>
    <w:p w14:paraId="545D6A45" w14:textId="77777777" w:rsidR="00A25784" w:rsidRPr="00A25784" w:rsidRDefault="00A25784" w:rsidP="00A25784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Skabe tydelig ledelsesmæssig retning i den nye organisering</w:t>
      </w:r>
    </w:p>
    <w:p w14:paraId="1EC2B7B4" w14:textId="77777777" w:rsidR="00A25784" w:rsidRPr="00A25784" w:rsidRDefault="00A25784" w:rsidP="00A25784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Opnå overblik over drift, økonomi og faglig praksis</w:t>
      </w:r>
    </w:p>
    <w:p w14:paraId="2F0E37AD" w14:textId="77777777" w:rsidR="00A25784" w:rsidRPr="00A25784" w:rsidRDefault="00A25784" w:rsidP="00A25784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Etablere tillidsfulde relationer til teamledere og samarbejdspartnere</w:t>
      </w:r>
    </w:p>
    <w:p w14:paraId="4F7AC608" w14:textId="77777777" w:rsidR="00A25784" w:rsidRPr="00A25784" w:rsidRDefault="00A25784" w:rsidP="00A2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Forventede leverancer</w:t>
      </w:r>
    </w:p>
    <w:p w14:paraId="340C071C" w14:textId="77777777" w:rsidR="00A25784" w:rsidRPr="00A25784" w:rsidRDefault="00A25784" w:rsidP="00A25784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lastRenderedPageBreak/>
        <w:t>Klar rolle- og ansvarsfordeling i Helhedsplejen</w:t>
      </w:r>
    </w:p>
    <w:p w14:paraId="4C798DB8" w14:textId="77777777" w:rsidR="00A25784" w:rsidRPr="00A25784" w:rsidRDefault="00A25784" w:rsidP="00A25784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Samlet overblik over økonomi, kapacitet og risici</w:t>
      </w:r>
    </w:p>
    <w:p w14:paraId="6E3EAFCC" w14:textId="77777777" w:rsidR="00A25784" w:rsidRPr="00A25784" w:rsidRDefault="00A25784" w:rsidP="00A25784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Tydelig og sammenhængende forandringskommunikation</w:t>
      </w:r>
    </w:p>
    <w:p w14:paraId="75EB0AC9" w14:textId="77777777" w:rsidR="00A25784" w:rsidRPr="00A25784" w:rsidRDefault="00A25784" w:rsidP="00A25784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Fundament for fælles ledelseskultur i Helhedsplejen</w:t>
      </w:r>
    </w:p>
    <w:p w14:paraId="5509AD97" w14:textId="77777777" w:rsidR="00A25784" w:rsidRPr="00A25784" w:rsidRDefault="006139F9" w:rsidP="00A2578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pict w14:anchorId="2796F0EF">
          <v:rect id="_x0000_i1029" style="width:0;height:1.5pt" o:hralign="center" o:hrstd="t" o:hr="t" fillcolor="#a0a0a0" stroked="f"/>
        </w:pict>
      </w:r>
    </w:p>
    <w:p w14:paraId="6F555B56" w14:textId="77777777" w:rsidR="00A25784" w:rsidRPr="00A25784" w:rsidRDefault="00A25784" w:rsidP="00A2578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da-DK"/>
        </w:rPr>
      </w:pPr>
      <w:bookmarkStart w:id="10" w:name="_Toc216795259"/>
      <w:r w:rsidRPr="00A25784">
        <w:rPr>
          <w:rFonts w:ascii="Times New Roman" w:eastAsia="Times New Roman" w:hAnsi="Times New Roman" w:cs="Times New Roman"/>
          <w:bCs/>
          <w:sz w:val="27"/>
          <w:szCs w:val="27"/>
          <w:lang w:eastAsia="da-DK"/>
        </w:rPr>
        <w:t>Efter 1 år</w:t>
      </w:r>
      <w:bookmarkEnd w:id="10"/>
    </w:p>
    <w:p w14:paraId="389DD825" w14:textId="77777777" w:rsidR="00A25784" w:rsidRPr="00A25784" w:rsidRDefault="00A25784" w:rsidP="00A2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Fokus på konsolidering, kvalitet og ensartet praksis.</w:t>
      </w:r>
    </w:p>
    <w:p w14:paraId="1A79DE7B" w14:textId="77777777" w:rsidR="00A25784" w:rsidRPr="00A25784" w:rsidRDefault="00A25784" w:rsidP="00A2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Mål</w:t>
      </w:r>
    </w:p>
    <w:p w14:paraId="5058E2C2" w14:textId="77777777" w:rsidR="00A25784" w:rsidRPr="00A25784" w:rsidRDefault="00A25784" w:rsidP="00A25784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Konsolidere den nye Helhedspleje-organisation</w:t>
      </w:r>
    </w:p>
    <w:p w14:paraId="7D0010A7" w14:textId="77777777" w:rsidR="00A25784" w:rsidRPr="00A25784" w:rsidRDefault="00A25784" w:rsidP="00A25784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Styrke kvaliteten i tværfaglige borgerforløb</w:t>
      </w:r>
    </w:p>
    <w:p w14:paraId="068BD141" w14:textId="77777777" w:rsidR="00A25784" w:rsidRPr="00A25784" w:rsidRDefault="00A25784" w:rsidP="00A25784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Sikre sammenhæng mellem mål, ressourcer og opgaveløsning</w:t>
      </w:r>
    </w:p>
    <w:p w14:paraId="3CE76462" w14:textId="77777777" w:rsidR="00A25784" w:rsidRPr="00A25784" w:rsidRDefault="00A25784" w:rsidP="00A2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Forventede leverancer</w:t>
      </w:r>
    </w:p>
    <w:p w14:paraId="1402DF2B" w14:textId="77777777" w:rsidR="00A25784" w:rsidRPr="00A25784" w:rsidRDefault="00A25784" w:rsidP="00A25784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Stabil drift og ensartet ledelsespraksis på tværs af Nord og Syd</w:t>
      </w:r>
    </w:p>
    <w:p w14:paraId="4D3826BF" w14:textId="77777777" w:rsidR="00A25784" w:rsidRPr="00A25784" w:rsidRDefault="00A25784" w:rsidP="00A25784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Velfungerende tværfaglige teams med rehabiliterende fokus</w:t>
      </w:r>
    </w:p>
    <w:p w14:paraId="7E335B14" w14:textId="77777777" w:rsidR="00A25784" w:rsidRPr="00A25784" w:rsidRDefault="00A25784" w:rsidP="00A25784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Systematisk anvendelse af data og ledelsesinformation</w:t>
      </w:r>
    </w:p>
    <w:p w14:paraId="133A0B79" w14:textId="77777777" w:rsidR="00A25784" w:rsidRPr="00A25784" w:rsidRDefault="00A25784" w:rsidP="00A25784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Styrket ledelseskvalitet og trivsel i teamledergruppen</w:t>
      </w:r>
    </w:p>
    <w:p w14:paraId="34D6E884" w14:textId="77777777" w:rsidR="00A25784" w:rsidRPr="00A25784" w:rsidRDefault="006139F9" w:rsidP="00A2578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pict w14:anchorId="64A5CCCD">
          <v:rect id="_x0000_i1030" style="width:0;height:1.5pt" o:hralign="center" o:hrstd="t" o:hr="t" fillcolor="#a0a0a0" stroked="f"/>
        </w:pict>
      </w:r>
    </w:p>
    <w:p w14:paraId="33A2D556" w14:textId="77777777" w:rsidR="00A25784" w:rsidRPr="00A25784" w:rsidRDefault="00A25784" w:rsidP="00A2578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da-DK"/>
        </w:rPr>
      </w:pPr>
      <w:bookmarkStart w:id="11" w:name="_Toc216795260"/>
      <w:r w:rsidRPr="00A25784">
        <w:rPr>
          <w:rFonts w:ascii="Times New Roman" w:eastAsia="Times New Roman" w:hAnsi="Times New Roman" w:cs="Times New Roman"/>
          <w:bCs/>
          <w:sz w:val="27"/>
          <w:szCs w:val="27"/>
          <w:lang w:eastAsia="da-DK"/>
        </w:rPr>
        <w:t>Efter 3 år</w:t>
      </w:r>
      <w:bookmarkEnd w:id="11"/>
    </w:p>
    <w:p w14:paraId="08DF25BA" w14:textId="77777777" w:rsidR="00A25784" w:rsidRPr="00A25784" w:rsidRDefault="00A25784" w:rsidP="00A2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Fokus på modenhed, bæredygtighed og strategisk gennemslagskraft.</w:t>
      </w:r>
    </w:p>
    <w:p w14:paraId="73B7101B" w14:textId="77777777" w:rsidR="00A25784" w:rsidRPr="00A25784" w:rsidRDefault="00A25784" w:rsidP="00A2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Mål</w:t>
      </w:r>
    </w:p>
    <w:p w14:paraId="50F1DD36" w14:textId="77777777" w:rsidR="00A25784" w:rsidRPr="00A25784" w:rsidRDefault="00A25784" w:rsidP="00A25784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En robust, sammenhængende og udviklingsstærk Helhedspleje</w:t>
      </w:r>
    </w:p>
    <w:p w14:paraId="69C02EC4" w14:textId="77777777" w:rsidR="00A25784" w:rsidRPr="00A25784" w:rsidRDefault="00A25784" w:rsidP="00A25784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Høj borgeroplevet kvalitet og kontinuitet</w:t>
      </w:r>
    </w:p>
    <w:p w14:paraId="0CCF005B" w14:textId="77777777" w:rsidR="00A25784" w:rsidRPr="00A25784" w:rsidRDefault="00A25784" w:rsidP="00A25784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Langsigtet faglig og økonomisk bæredygtighed</w:t>
      </w:r>
    </w:p>
    <w:p w14:paraId="7C4D4CCA" w14:textId="77777777" w:rsidR="00A25784" w:rsidRPr="00A25784" w:rsidRDefault="00A25784" w:rsidP="00A2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Forventede leverancer</w:t>
      </w:r>
    </w:p>
    <w:p w14:paraId="3C87E841" w14:textId="77777777" w:rsidR="00A25784" w:rsidRPr="00A25784" w:rsidRDefault="00A25784" w:rsidP="00A25784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Velkonsoliderede tværfaglige teams med høj faglig kvalitet</w:t>
      </w:r>
    </w:p>
    <w:p w14:paraId="44E5DDA7" w14:textId="77777777" w:rsidR="00A25784" w:rsidRPr="00A25784" w:rsidRDefault="00A25784" w:rsidP="00A25784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Stærkt tværgående ledelsessamarbejde i Sundhed og Omsorg</w:t>
      </w:r>
    </w:p>
    <w:p w14:paraId="417539EB" w14:textId="77777777" w:rsidR="00A25784" w:rsidRPr="00A25784" w:rsidRDefault="00A25784" w:rsidP="00A25784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Attraktiv ledelses- og medarbejderkultur</w:t>
      </w:r>
    </w:p>
    <w:p w14:paraId="493BB593" w14:textId="77777777" w:rsidR="00A25784" w:rsidRPr="00A25784" w:rsidRDefault="00A25784" w:rsidP="00A25784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Klar succession og kontinuerlig kompetenceudvikling</w:t>
      </w:r>
    </w:p>
    <w:p w14:paraId="12B1B401" w14:textId="77777777" w:rsidR="00A25784" w:rsidRPr="00A25784" w:rsidRDefault="006139F9" w:rsidP="00A2578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pict w14:anchorId="47AEB55B">
          <v:rect id="_x0000_i1031" style="width:0;height:1.5pt" o:hralign="center" o:hrstd="t" o:hr="t" fillcolor="#a0a0a0" stroked="f"/>
        </w:pict>
      </w:r>
    </w:p>
    <w:p w14:paraId="4653378C" w14:textId="77777777" w:rsidR="00A25784" w:rsidRPr="00A25784" w:rsidRDefault="00A25784" w:rsidP="00A2578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36"/>
          <w:szCs w:val="36"/>
          <w:lang w:eastAsia="da-DK"/>
        </w:rPr>
      </w:pPr>
      <w:bookmarkStart w:id="12" w:name="_Toc216795261"/>
      <w:r w:rsidRPr="00A25784">
        <w:rPr>
          <w:rFonts w:ascii="Times New Roman" w:eastAsia="Times New Roman" w:hAnsi="Times New Roman" w:cs="Times New Roman"/>
          <w:bCs/>
          <w:sz w:val="36"/>
          <w:szCs w:val="36"/>
          <w:lang w:eastAsia="da-DK"/>
        </w:rPr>
        <w:t>6. Anvendelse i rekruttering og onboarding</w:t>
      </w:r>
      <w:bookmarkEnd w:id="12"/>
    </w:p>
    <w:p w14:paraId="0186BDA5" w14:textId="77777777" w:rsidR="00A25784" w:rsidRPr="00A25784" w:rsidRDefault="00A25784" w:rsidP="00A25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Dette oplæg anvendes som:</w:t>
      </w:r>
    </w:p>
    <w:p w14:paraId="292616DE" w14:textId="77777777" w:rsidR="00A25784" w:rsidRPr="00A25784" w:rsidRDefault="00A25784" w:rsidP="00A25784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lastRenderedPageBreak/>
        <w:t>Fælles reference for kandidater og rekrutteringsudvalg</w:t>
      </w:r>
    </w:p>
    <w:p w14:paraId="354817C5" w14:textId="77777777" w:rsidR="00A25784" w:rsidRPr="00A25784" w:rsidRDefault="00A25784" w:rsidP="00A25784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Ramme for samtaler og brug af NEO-PI-3</w:t>
      </w:r>
    </w:p>
    <w:p w14:paraId="29C4ACBC" w14:textId="77777777" w:rsidR="00A25784" w:rsidRPr="00A25784" w:rsidRDefault="00A25784" w:rsidP="00A25784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</w:pPr>
      <w:r w:rsidRPr="00A25784">
        <w:rPr>
          <w:rFonts w:ascii="Times New Roman" w:eastAsia="Times New Roman" w:hAnsi="Times New Roman" w:cs="Times New Roman"/>
          <w:bCs/>
          <w:sz w:val="24"/>
          <w:szCs w:val="24"/>
          <w:lang w:eastAsia="da-DK"/>
        </w:rPr>
        <w:t>Grundlag for onboarding, ledelsessparring og forventningsafstemning i stillingen</w:t>
      </w:r>
    </w:p>
    <w:p w14:paraId="21DAC1B7" w14:textId="4DD17C73" w:rsidR="00DF3438" w:rsidRPr="00A25784" w:rsidRDefault="004F6CE1" w:rsidP="004F6CE1">
      <w:pPr>
        <w:rPr>
          <w:bCs/>
        </w:rPr>
      </w:pPr>
      <w:r w:rsidRPr="00A25784">
        <w:rPr>
          <w:bCs/>
        </w:rPr>
        <w:t>.</w:t>
      </w:r>
      <w:bookmarkEnd w:id="0"/>
    </w:p>
    <w:sectPr w:rsidR="00DF3438" w:rsidRPr="00A25784" w:rsidSect="00A000D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2" w:right="1134" w:bottom="1559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82858" w14:textId="77777777" w:rsidR="00265B3B" w:rsidRDefault="00265B3B" w:rsidP="00596B9D">
      <w:pPr>
        <w:spacing w:after="0" w:line="240" w:lineRule="auto"/>
      </w:pPr>
      <w:r>
        <w:separator/>
      </w:r>
    </w:p>
  </w:endnote>
  <w:endnote w:type="continuationSeparator" w:id="0">
    <w:p w14:paraId="1647259D" w14:textId="77777777" w:rsidR="00265B3B" w:rsidRDefault="00265B3B" w:rsidP="00596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 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(OTF) Regular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90F6E" w14:textId="77777777" w:rsidR="00A161A1" w:rsidRDefault="00A161A1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6291086"/>
      <w:docPartObj>
        <w:docPartGallery w:val="Page Numbers (Bottom of Page)"/>
        <w:docPartUnique/>
      </w:docPartObj>
    </w:sdtPr>
    <w:sdtEndPr/>
    <w:sdtContent>
      <w:p w14:paraId="7471156B" w14:textId="77777777" w:rsidR="002058C3" w:rsidRDefault="002058C3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44EF">
          <w:rPr>
            <w:noProof/>
          </w:rPr>
          <w:t>7</w:t>
        </w:r>
        <w:r>
          <w:fldChar w:fldCharType="end"/>
        </w:r>
      </w:p>
    </w:sdtContent>
  </w:sdt>
  <w:p w14:paraId="314FA893" w14:textId="77777777" w:rsidR="00A000D4" w:rsidRDefault="00A000D4" w:rsidP="00B65D59">
    <w:pPr>
      <w:pStyle w:val="Dato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D40F8" w14:textId="77777777" w:rsidR="00A161A1" w:rsidRDefault="00A161A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D1487" w14:textId="77777777" w:rsidR="00265B3B" w:rsidRDefault="00265B3B" w:rsidP="00596B9D">
      <w:pPr>
        <w:spacing w:after="0" w:line="240" w:lineRule="auto"/>
      </w:pPr>
      <w:r>
        <w:separator/>
      </w:r>
    </w:p>
  </w:footnote>
  <w:footnote w:type="continuationSeparator" w:id="0">
    <w:p w14:paraId="09ED1063" w14:textId="77777777" w:rsidR="00265B3B" w:rsidRDefault="00265B3B" w:rsidP="00596B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E2B7A" w14:textId="77777777" w:rsidR="00A161A1" w:rsidRDefault="00A161A1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53385" w14:textId="68350A0C" w:rsidR="00596B9D" w:rsidRPr="00274C09" w:rsidRDefault="00B65D59" w:rsidP="009061C3">
    <w:pPr>
      <w:pStyle w:val="Sidehoved"/>
      <w:rPr>
        <w:rStyle w:val="RapportoverskriftTegn"/>
      </w:rPr>
    </w:pPr>
    <w:r>
      <w:rPr>
        <w:noProof/>
        <w:lang w:eastAsia="da-DK"/>
      </w:rPr>
      <w:drawing>
        <wp:anchor distT="0" distB="0" distL="114300" distR="114300" simplePos="0" relativeHeight="251661312" behindDoc="1" locked="0" layoutInCell="1" allowOverlap="1" wp14:anchorId="47938BCE" wp14:editId="02674A09">
          <wp:simplePos x="0" y="0"/>
          <wp:positionH relativeFrom="page">
            <wp:align>left</wp:align>
          </wp:positionH>
          <wp:positionV relativeFrom="paragraph">
            <wp:posOffset>-482820</wp:posOffset>
          </wp:positionV>
          <wp:extent cx="7560000" cy="10693333"/>
          <wp:effectExtent l="0" t="0" r="3175" b="0"/>
          <wp:wrapNone/>
          <wp:docPr id="7" name="Bille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oel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3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6B9D">
      <w:rPr>
        <w:rFonts w:ascii="Arial" w:hAnsi="Arial" w:cs="Arial"/>
        <w:b/>
        <w:noProof/>
        <w:lang w:eastAsia="da-D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8FF9D6" wp14:editId="617053EB">
              <wp:simplePos x="0" y="0"/>
              <wp:positionH relativeFrom="column">
                <wp:posOffset>10064</wp:posOffset>
              </wp:positionH>
              <wp:positionV relativeFrom="paragraph">
                <wp:posOffset>205513</wp:posOffset>
              </wp:positionV>
              <wp:extent cx="6134669" cy="0"/>
              <wp:effectExtent l="0" t="0" r="19050" b="19050"/>
              <wp:wrapNone/>
              <wp:docPr id="6" name="Lige forbindels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34669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EAAFD7" id="Lige forbindelse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16.2pt" to="483.8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kjV3wEAABkEAAAOAAAAZHJzL2Uyb0RvYy54bWysU9uO0zAQfUfiHyy/0yQLRBA13YddLS8L&#10;VFw+wLXHiYVvsr1N+veMnTZFXCSEyMPEY8+cmXM83t7ORpMjhKic7WmzqSkBy51Qdujp1y8PL95Q&#10;EhOzgmlnoacniPR29/zZdvId3LjRaQGBIIiN3eR7Oqbku6qKfATD4sZ5sHgoXTAsoRuGSgQ2IbrR&#10;1U1dt9XkgvDBcYgRd++XQ7or+FICTx+ljJCI7in2looNxR6yrXZb1g2B+VHxcxvsH7owTFksukLd&#10;s8TIU1C/QBnFg4tOpg13pnJSKg6FA7Jp6p/YfB6Zh8IFxYl+lSn+P1j+4bgPRImetpRYZvCKHtUA&#10;BBU/KCtARyBtVmnyscPgO7sPZy/6fciUZxlM/iMZMhdlT6uyMCfCcbNtXr5q27eU8MtZdU30IaZ3&#10;4AzJi55qZTNp1rHjY0xYDEMvIXlb22yj00o8KK2Lk8cF7nQgR4YXfRiaAqCfzHsnlr3XNX6ZCKKV&#10;6crhi3dFwrOMXmWyC72ySicNS+VPIFEsJLQUWIGWGuJbc66gLUbmFIkdrkl16eqPSefYnAZldP82&#10;cY0uFZ1Na6JR1oXfVU3zpVW5xF9YL1wz7YMTp3LZRQ6cv6LW+a3kAf/RL+nXF737DgAA//8DAFBL&#10;AwQUAAYACAAAACEAnOm1atkAAAAHAQAADwAAAGRycy9kb3ducmV2LnhtbEyOT0+DQBDF7yZ+h82Y&#10;eLOL2FBFlsagHrwpbRqPUxiByM4SdqH47R3jQY/vT977ZdvF9mqm0XeODVyvIlDElas7bgzsd89X&#10;t6B8QK6xd0wGvsjDNj8/yzCt3YnfaC5Do2SEfYoG2hCGVGtftWTRr9xALNmHGy0GkWOj6xFPMm57&#10;HUdRoi12LA8tDlS0VH2WkzVgH4unw26ay7mg9evy3sR7fDkYc3mxPNyDCrSEvzL84As65MJ0dBPX&#10;XvWiEykauInXoCS+SzYbUMdfQ+eZ/s+ffwMAAP//AwBQSwECLQAUAAYACAAAACEAtoM4kv4AAADh&#10;AQAAEwAAAAAAAAAAAAAAAAAAAAAAW0NvbnRlbnRfVHlwZXNdLnhtbFBLAQItABQABgAIAAAAIQA4&#10;/SH/1gAAAJQBAAALAAAAAAAAAAAAAAAAAC8BAABfcmVscy8ucmVsc1BLAQItABQABgAIAAAAIQB/&#10;NkjV3wEAABkEAAAOAAAAAAAAAAAAAAAAAC4CAABkcnMvZTJvRG9jLnhtbFBLAQItABQABgAIAAAA&#10;IQCc6bVq2QAAAAcBAAAPAAAAAAAAAAAAAAAAADkEAABkcnMvZG93bnJldi54bWxQSwUGAAAAAAQA&#10;BADzAAAAPwUAAAAA&#10;" strokecolor="#7f7f7f [1612]" strokeweight=".5pt">
              <v:stroke joinstyle="miter"/>
            </v:line>
          </w:pict>
        </mc:Fallback>
      </mc:AlternateContent>
    </w:r>
    <w:r w:rsidR="00CA6CAE">
      <w:rPr>
        <w:rStyle w:val="Pladsholdertekst"/>
      </w:rPr>
      <w:t>Job- og personprofil leder for helhedspleje Syd</w:t>
    </w:r>
    <w:r w:rsidR="00CA6CAE">
      <w:rPr>
        <w:rStyle w:val="Pladsholdertekst"/>
      </w:rPr>
      <w:tab/>
    </w:r>
    <w:r w:rsidR="009061C3">
      <w:rPr>
        <w:rStyle w:val="Pladsholdertekst"/>
      </w:rPr>
      <w:t xml:space="preserve"> </w:t>
    </w:r>
    <w:r w:rsidR="009061C3">
      <w:rPr>
        <w:rStyle w:val="Pladsholdertekst"/>
      </w:rPr>
      <w:tab/>
    </w:r>
    <w:r w:rsidR="00A161A1">
      <w:rPr>
        <w:rStyle w:val="Pladsholdertekst"/>
      </w:rPr>
      <w:t>d</w:t>
    </w:r>
    <w:r w:rsidR="009061C3">
      <w:rPr>
        <w:rStyle w:val="Pladsholdertekst"/>
      </w:rPr>
      <w:t>ecember 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C0FE3" w14:textId="77777777" w:rsidR="00A161A1" w:rsidRDefault="00A161A1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B27E8"/>
    <w:multiLevelType w:val="hybridMultilevel"/>
    <w:tmpl w:val="493295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61854"/>
    <w:multiLevelType w:val="hybridMultilevel"/>
    <w:tmpl w:val="E90ACDD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55296"/>
    <w:multiLevelType w:val="hybridMultilevel"/>
    <w:tmpl w:val="05AAAD0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46913"/>
    <w:multiLevelType w:val="hybridMultilevel"/>
    <w:tmpl w:val="B88C879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76767"/>
    <w:multiLevelType w:val="hybridMultilevel"/>
    <w:tmpl w:val="6B66C6D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046BB4"/>
    <w:multiLevelType w:val="multilevel"/>
    <w:tmpl w:val="692E7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EDA6D68"/>
    <w:multiLevelType w:val="multilevel"/>
    <w:tmpl w:val="1FDED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8E3223"/>
    <w:multiLevelType w:val="hybridMultilevel"/>
    <w:tmpl w:val="2FCC0B4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7B2403"/>
    <w:multiLevelType w:val="hybridMultilevel"/>
    <w:tmpl w:val="7A36DCA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D5120E"/>
    <w:multiLevelType w:val="multilevel"/>
    <w:tmpl w:val="D1206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BC277D"/>
    <w:multiLevelType w:val="hybridMultilevel"/>
    <w:tmpl w:val="584AA5A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D058AA"/>
    <w:multiLevelType w:val="hybridMultilevel"/>
    <w:tmpl w:val="81A2A6C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390780"/>
    <w:multiLevelType w:val="hybridMultilevel"/>
    <w:tmpl w:val="F566EF7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9B378C"/>
    <w:multiLevelType w:val="multilevel"/>
    <w:tmpl w:val="6CBAB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37D4ED2"/>
    <w:multiLevelType w:val="hybridMultilevel"/>
    <w:tmpl w:val="3758856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7C42EA"/>
    <w:multiLevelType w:val="hybridMultilevel"/>
    <w:tmpl w:val="9C3E90B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3330F2"/>
    <w:multiLevelType w:val="multilevel"/>
    <w:tmpl w:val="D9620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D7134E4"/>
    <w:multiLevelType w:val="multilevel"/>
    <w:tmpl w:val="A9BAE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FA540EF"/>
    <w:multiLevelType w:val="hybridMultilevel"/>
    <w:tmpl w:val="AA76ED6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0261814"/>
    <w:multiLevelType w:val="hybridMultilevel"/>
    <w:tmpl w:val="BD9CC4F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C06D6D"/>
    <w:multiLevelType w:val="multilevel"/>
    <w:tmpl w:val="6AB8A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44D5DA9"/>
    <w:multiLevelType w:val="multilevel"/>
    <w:tmpl w:val="AFF60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AF8346D"/>
    <w:multiLevelType w:val="multilevel"/>
    <w:tmpl w:val="CC768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D695520"/>
    <w:multiLevelType w:val="hybridMultilevel"/>
    <w:tmpl w:val="EE82ACE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0A89D2">
      <w:numFmt w:val="bullet"/>
      <w:lvlText w:val="•"/>
      <w:lvlJc w:val="left"/>
      <w:pPr>
        <w:ind w:left="1440" w:hanging="360"/>
      </w:pPr>
      <w:rPr>
        <w:rFonts w:ascii="Cambria" w:eastAsiaTheme="minorHAnsi" w:hAnsi="Cambria" w:cstheme="minorBidi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74218F"/>
    <w:multiLevelType w:val="hybridMultilevel"/>
    <w:tmpl w:val="BFC6B11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E97E95"/>
    <w:multiLevelType w:val="hybridMultilevel"/>
    <w:tmpl w:val="CE3C572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022513"/>
    <w:multiLevelType w:val="hybridMultilevel"/>
    <w:tmpl w:val="0330ACF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43638F"/>
    <w:multiLevelType w:val="hybridMultilevel"/>
    <w:tmpl w:val="6DBC49B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7C77D1"/>
    <w:multiLevelType w:val="hybridMultilevel"/>
    <w:tmpl w:val="BB7AE54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5E686B"/>
    <w:multiLevelType w:val="multilevel"/>
    <w:tmpl w:val="43988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1CC01D5"/>
    <w:multiLevelType w:val="multilevel"/>
    <w:tmpl w:val="F68A8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CBA4899"/>
    <w:multiLevelType w:val="hybridMultilevel"/>
    <w:tmpl w:val="FBCAFA8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4C0A5B"/>
    <w:multiLevelType w:val="hybridMultilevel"/>
    <w:tmpl w:val="CEF89B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539164">
    <w:abstractNumId w:val="19"/>
  </w:num>
  <w:num w:numId="2" w16cid:durableId="21245159">
    <w:abstractNumId w:val="28"/>
  </w:num>
  <w:num w:numId="3" w16cid:durableId="245192231">
    <w:abstractNumId w:val="14"/>
  </w:num>
  <w:num w:numId="4" w16cid:durableId="344018482">
    <w:abstractNumId w:val="24"/>
  </w:num>
  <w:num w:numId="5" w16cid:durableId="282154879">
    <w:abstractNumId w:val="5"/>
  </w:num>
  <w:num w:numId="6" w16cid:durableId="1650477657">
    <w:abstractNumId w:val="18"/>
  </w:num>
  <w:num w:numId="7" w16cid:durableId="2057968997">
    <w:abstractNumId w:val="25"/>
  </w:num>
  <w:num w:numId="8" w16cid:durableId="408113343">
    <w:abstractNumId w:val="10"/>
  </w:num>
  <w:num w:numId="9" w16cid:durableId="92020674">
    <w:abstractNumId w:val="7"/>
  </w:num>
  <w:num w:numId="10" w16cid:durableId="855465204">
    <w:abstractNumId w:val="26"/>
  </w:num>
  <w:num w:numId="11" w16cid:durableId="1908415698">
    <w:abstractNumId w:val="4"/>
  </w:num>
  <w:num w:numId="12" w16cid:durableId="731998416">
    <w:abstractNumId w:val="0"/>
  </w:num>
  <w:num w:numId="13" w16cid:durableId="634599453">
    <w:abstractNumId w:val="2"/>
  </w:num>
  <w:num w:numId="14" w16cid:durableId="1084960402">
    <w:abstractNumId w:val="31"/>
  </w:num>
  <w:num w:numId="15" w16cid:durableId="1057163431">
    <w:abstractNumId w:val="1"/>
  </w:num>
  <w:num w:numId="16" w16cid:durableId="74667154">
    <w:abstractNumId w:val="23"/>
  </w:num>
  <w:num w:numId="17" w16cid:durableId="293023267">
    <w:abstractNumId w:val="8"/>
  </w:num>
  <w:num w:numId="18" w16cid:durableId="483552674">
    <w:abstractNumId w:val="11"/>
  </w:num>
  <w:num w:numId="19" w16cid:durableId="334308938">
    <w:abstractNumId w:val="3"/>
  </w:num>
  <w:num w:numId="20" w16cid:durableId="1966740928">
    <w:abstractNumId w:val="27"/>
  </w:num>
  <w:num w:numId="21" w16cid:durableId="2087607981">
    <w:abstractNumId w:val="12"/>
  </w:num>
  <w:num w:numId="22" w16cid:durableId="1684890659">
    <w:abstractNumId w:val="15"/>
  </w:num>
  <w:num w:numId="23" w16cid:durableId="1012338389">
    <w:abstractNumId w:val="32"/>
  </w:num>
  <w:num w:numId="24" w16cid:durableId="1998727646">
    <w:abstractNumId w:val="16"/>
  </w:num>
  <w:num w:numId="25" w16cid:durableId="1159661454">
    <w:abstractNumId w:val="20"/>
  </w:num>
  <w:num w:numId="26" w16cid:durableId="1727416740">
    <w:abstractNumId w:val="6"/>
  </w:num>
  <w:num w:numId="27" w16cid:durableId="2047869417">
    <w:abstractNumId w:val="17"/>
  </w:num>
  <w:num w:numId="28" w16cid:durableId="15235721">
    <w:abstractNumId w:val="29"/>
  </w:num>
  <w:num w:numId="29" w16cid:durableId="1171797574">
    <w:abstractNumId w:val="9"/>
  </w:num>
  <w:num w:numId="30" w16cid:durableId="1898776794">
    <w:abstractNumId w:val="22"/>
  </w:num>
  <w:num w:numId="31" w16cid:durableId="1315597955">
    <w:abstractNumId w:val="21"/>
  </w:num>
  <w:num w:numId="32" w16cid:durableId="54396952">
    <w:abstractNumId w:val="30"/>
  </w:num>
  <w:num w:numId="33" w16cid:durableId="192664835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1304"/>
  <w:hyphenationZone w:val="425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crypted_CloudStatistics_StoryID" w:val="5MDGmLtGEWQFRgvlMaK0s4Pe61ezPaBg/X3btezVv0uhwPHGsz9BopQOC3YUjJwd"/>
  </w:docVars>
  <w:rsids>
    <w:rsidRoot w:val="002058C3"/>
    <w:rsid w:val="00024715"/>
    <w:rsid w:val="000248B3"/>
    <w:rsid w:val="00076041"/>
    <w:rsid w:val="000915C5"/>
    <w:rsid w:val="00093A61"/>
    <w:rsid w:val="000C79A9"/>
    <w:rsid w:val="000E192B"/>
    <w:rsid w:val="000E412D"/>
    <w:rsid w:val="000E5D0A"/>
    <w:rsid w:val="000F7E89"/>
    <w:rsid w:val="00121C31"/>
    <w:rsid w:val="00142619"/>
    <w:rsid w:val="00142A56"/>
    <w:rsid w:val="00144DA6"/>
    <w:rsid w:val="00182EC9"/>
    <w:rsid w:val="0019064F"/>
    <w:rsid w:val="001B2949"/>
    <w:rsid w:val="001B4920"/>
    <w:rsid w:val="001B6960"/>
    <w:rsid w:val="001C4AD1"/>
    <w:rsid w:val="001E11EE"/>
    <w:rsid w:val="001E19D2"/>
    <w:rsid w:val="001E3327"/>
    <w:rsid w:val="001E555A"/>
    <w:rsid w:val="001F10AD"/>
    <w:rsid w:val="002058C3"/>
    <w:rsid w:val="00211370"/>
    <w:rsid w:val="00215F16"/>
    <w:rsid w:val="00231571"/>
    <w:rsid w:val="00240C7B"/>
    <w:rsid w:val="00260A31"/>
    <w:rsid w:val="00265B3B"/>
    <w:rsid w:val="00274C09"/>
    <w:rsid w:val="00281C27"/>
    <w:rsid w:val="00282F81"/>
    <w:rsid w:val="0028718D"/>
    <w:rsid w:val="00287692"/>
    <w:rsid w:val="002A4A0B"/>
    <w:rsid w:val="002B17A0"/>
    <w:rsid w:val="002B5DAF"/>
    <w:rsid w:val="002D0C04"/>
    <w:rsid w:val="002E2B4A"/>
    <w:rsid w:val="002E6157"/>
    <w:rsid w:val="00304237"/>
    <w:rsid w:val="00317F0F"/>
    <w:rsid w:val="00323158"/>
    <w:rsid w:val="00343409"/>
    <w:rsid w:val="00350E51"/>
    <w:rsid w:val="0035568E"/>
    <w:rsid w:val="0036140B"/>
    <w:rsid w:val="0036483B"/>
    <w:rsid w:val="003828BD"/>
    <w:rsid w:val="00383CBF"/>
    <w:rsid w:val="003869F6"/>
    <w:rsid w:val="00387BCB"/>
    <w:rsid w:val="003B3633"/>
    <w:rsid w:val="003B5E77"/>
    <w:rsid w:val="003D3583"/>
    <w:rsid w:val="003D4BD0"/>
    <w:rsid w:val="003D65A4"/>
    <w:rsid w:val="003E46DA"/>
    <w:rsid w:val="004379BD"/>
    <w:rsid w:val="00443806"/>
    <w:rsid w:val="004573D8"/>
    <w:rsid w:val="004619F0"/>
    <w:rsid w:val="0047251A"/>
    <w:rsid w:val="004B3CDE"/>
    <w:rsid w:val="004C2B42"/>
    <w:rsid w:val="004E5DE2"/>
    <w:rsid w:val="004F00FB"/>
    <w:rsid w:val="004F3C76"/>
    <w:rsid w:val="004F53C3"/>
    <w:rsid w:val="004F6CE1"/>
    <w:rsid w:val="004F72D1"/>
    <w:rsid w:val="0050561C"/>
    <w:rsid w:val="00510012"/>
    <w:rsid w:val="005110E4"/>
    <w:rsid w:val="00524F81"/>
    <w:rsid w:val="00532C54"/>
    <w:rsid w:val="005425C2"/>
    <w:rsid w:val="00546333"/>
    <w:rsid w:val="00582341"/>
    <w:rsid w:val="00583E4C"/>
    <w:rsid w:val="005857CF"/>
    <w:rsid w:val="0058635F"/>
    <w:rsid w:val="005873B3"/>
    <w:rsid w:val="005956B8"/>
    <w:rsid w:val="00596B9D"/>
    <w:rsid w:val="005A15DB"/>
    <w:rsid w:val="005B38A7"/>
    <w:rsid w:val="005B6370"/>
    <w:rsid w:val="005C382A"/>
    <w:rsid w:val="005C4E0D"/>
    <w:rsid w:val="005F7CDE"/>
    <w:rsid w:val="006139F9"/>
    <w:rsid w:val="00615A9A"/>
    <w:rsid w:val="006169CB"/>
    <w:rsid w:val="00624991"/>
    <w:rsid w:val="0064403D"/>
    <w:rsid w:val="00660258"/>
    <w:rsid w:val="00663271"/>
    <w:rsid w:val="00695D49"/>
    <w:rsid w:val="006B5005"/>
    <w:rsid w:val="006C02EE"/>
    <w:rsid w:val="006E48C1"/>
    <w:rsid w:val="00704E21"/>
    <w:rsid w:val="007226E4"/>
    <w:rsid w:val="00730F25"/>
    <w:rsid w:val="00754B85"/>
    <w:rsid w:val="00767CDC"/>
    <w:rsid w:val="007703BC"/>
    <w:rsid w:val="00781CA6"/>
    <w:rsid w:val="0078425E"/>
    <w:rsid w:val="007878BE"/>
    <w:rsid w:val="007A6717"/>
    <w:rsid w:val="007B2451"/>
    <w:rsid w:val="007B4995"/>
    <w:rsid w:val="00800599"/>
    <w:rsid w:val="0081467B"/>
    <w:rsid w:val="00832DEE"/>
    <w:rsid w:val="00834353"/>
    <w:rsid w:val="00834EAB"/>
    <w:rsid w:val="00842D43"/>
    <w:rsid w:val="00844932"/>
    <w:rsid w:val="00865BD3"/>
    <w:rsid w:val="008C44EF"/>
    <w:rsid w:val="008D2A21"/>
    <w:rsid w:val="008E12A3"/>
    <w:rsid w:val="009061C3"/>
    <w:rsid w:val="00924A0E"/>
    <w:rsid w:val="00936A74"/>
    <w:rsid w:val="00942A9D"/>
    <w:rsid w:val="00945686"/>
    <w:rsid w:val="00945F26"/>
    <w:rsid w:val="009539E8"/>
    <w:rsid w:val="00954ECE"/>
    <w:rsid w:val="00973C50"/>
    <w:rsid w:val="00990787"/>
    <w:rsid w:val="009C1FF1"/>
    <w:rsid w:val="009D3E8B"/>
    <w:rsid w:val="009D3ED9"/>
    <w:rsid w:val="00A000D4"/>
    <w:rsid w:val="00A10DCE"/>
    <w:rsid w:val="00A161A1"/>
    <w:rsid w:val="00A21AFF"/>
    <w:rsid w:val="00A25784"/>
    <w:rsid w:val="00A72857"/>
    <w:rsid w:val="00A72C4B"/>
    <w:rsid w:val="00A8564B"/>
    <w:rsid w:val="00AA1659"/>
    <w:rsid w:val="00AB69CD"/>
    <w:rsid w:val="00AD4343"/>
    <w:rsid w:val="00AE4D99"/>
    <w:rsid w:val="00AF1710"/>
    <w:rsid w:val="00AF223B"/>
    <w:rsid w:val="00B152FD"/>
    <w:rsid w:val="00B4144C"/>
    <w:rsid w:val="00B42F84"/>
    <w:rsid w:val="00B47F66"/>
    <w:rsid w:val="00B52AFB"/>
    <w:rsid w:val="00B57377"/>
    <w:rsid w:val="00B61C59"/>
    <w:rsid w:val="00B65D59"/>
    <w:rsid w:val="00B7519A"/>
    <w:rsid w:val="00B82BE1"/>
    <w:rsid w:val="00BA57B2"/>
    <w:rsid w:val="00BB2734"/>
    <w:rsid w:val="00BB46AB"/>
    <w:rsid w:val="00BC0453"/>
    <w:rsid w:val="00BC3B4C"/>
    <w:rsid w:val="00BC64BB"/>
    <w:rsid w:val="00BC7C66"/>
    <w:rsid w:val="00BE034A"/>
    <w:rsid w:val="00BF6CE3"/>
    <w:rsid w:val="00C26CDF"/>
    <w:rsid w:val="00C40F34"/>
    <w:rsid w:val="00C41BEF"/>
    <w:rsid w:val="00C801FD"/>
    <w:rsid w:val="00C82E5A"/>
    <w:rsid w:val="00CA6CAE"/>
    <w:rsid w:val="00CB1034"/>
    <w:rsid w:val="00CD4FF8"/>
    <w:rsid w:val="00D26923"/>
    <w:rsid w:val="00D3250D"/>
    <w:rsid w:val="00D34C73"/>
    <w:rsid w:val="00D55E20"/>
    <w:rsid w:val="00D56734"/>
    <w:rsid w:val="00D606D6"/>
    <w:rsid w:val="00D8632A"/>
    <w:rsid w:val="00DB1A90"/>
    <w:rsid w:val="00DF3438"/>
    <w:rsid w:val="00E03E63"/>
    <w:rsid w:val="00E04535"/>
    <w:rsid w:val="00E113D0"/>
    <w:rsid w:val="00E133CF"/>
    <w:rsid w:val="00E22813"/>
    <w:rsid w:val="00E3340A"/>
    <w:rsid w:val="00E406D2"/>
    <w:rsid w:val="00E46FB6"/>
    <w:rsid w:val="00EB44EA"/>
    <w:rsid w:val="00EF5AB3"/>
    <w:rsid w:val="00F11878"/>
    <w:rsid w:val="00F134D5"/>
    <w:rsid w:val="00F305AE"/>
    <w:rsid w:val="00F30761"/>
    <w:rsid w:val="00F337F7"/>
    <w:rsid w:val="00F52A7E"/>
    <w:rsid w:val="00F803CF"/>
    <w:rsid w:val="00F817DC"/>
    <w:rsid w:val="00F95DC6"/>
    <w:rsid w:val="00FA3416"/>
    <w:rsid w:val="00FD016C"/>
    <w:rsid w:val="00FD24EC"/>
    <w:rsid w:val="00FD2FB7"/>
    <w:rsid w:val="00FD3D43"/>
    <w:rsid w:val="00FF53FF"/>
    <w:rsid w:val="00FF5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2"/>
    </o:shapelayout>
  </w:shapeDefaults>
  <w:decimalSymbol w:val=","/>
  <w:listSeparator w:val=";"/>
  <w14:docId w14:val="5A9712D5"/>
  <w15:chartTrackingRefBased/>
  <w15:docId w15:val="{C62FA45B-CDD6-4AFA-B95D-2D45D8FF3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4E0D"/>
    <w:rPr>
      <w:rFonts w:ascii="Cambria" w:hAnsi="Cambria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D2FB7"/>
    <w:pPr>
      <w:autoSpaceDE w:val="0"/>
      <w:autoSpaceDN w:val="0"/>
      <w:adjustRightInd w:val="0"/>
      <w:spacing w:after="0" w:line="201" w:lineRule="atLeast"/>
      <w:outlineLvl w:val="0"/>
    </w:pPr>
    <w:rPr>
      <w:bCs/>
      <w:color w:val="221E1F"/>
      <w:sz w:val="36"/>
      <w:szCs w:val="44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D2FB7"/>
    <w:pPr>
      <w:keepNext/>
      <w:keepLines/>
      <w:spacing w:before="40" w:after="0"/>
      <w:outlineLvl w:val="1"/>
    </w:pPr>
    <w:rPr>
      <w:rFonts w:eastAsiaTheme="majorEastAsia" w:cstheme="majorBidi"/>
      <w:color w:val="000000" w:themeColor="text1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A72857"/>
    <w:pPr>
      <w:keepNext/>
      <w:keepLines/>
      <w:spacing w:before="40" w:after="0"/>
      <w:outlineLvl w:val="2"/>
    </w:pPr>
    <w:rPr>
      <w:rFonts w:eastAsiaTheme="majorEastAsia" w:cstheme="majorBidi"/>
      <w:b/>
      <w:color w:val="000000" w:themeColor="text1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72857"/>
    <w:pPr>
      <w:keepNext/>
      <w:keepLines/>
      <w:spacing w:before="40" w:after="0"/>
      <w:outlineLvl w:val="3"/>
    </w:pPr>
    <w:rPr>
      <w:rFonts w:eastAsiaTheme="majorEastAsia" w:cstheme="majorBidi"/>
      <w:b/>
      <w:iCs/>
      <w:color w:val="000000" w:themeColor="tex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B46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B46AB"/>
    <w:rPr>
      <w:rFonts w:ascii="Segoe UI" w:hAnsi="Segoe UI" w:cs="Segoe UI"/>
      <w:sz w:val="18"/>
      <w:szCs w:val="18"/>
    </w:rPr>
  </w:style>
  <w:style w:type="paragraph" w:styleId="Titel">
    <w:name w:val="Title"/>
    <w:aliases w:val="Hvid titel"/>
    <w:next w:val="Normal"/>
    <w:link w:val="TitelTegn"/>
    <w:uiPriority w:val="10"/>
    <w:qFormat/>
    <w:rsid w:val="005C4E0D"/>
    <w:rPr>
      <w:rFonts w:ascii="Tahoma" w:hAnsi="Tahoma"/>
      <w:b/>
      <w:color w:val="FFFFFF" w:themeColor="background1"/>
      <w:sz w:val="28"/>
      <w:szCs w:val="30"/>
    </w:rPr>
  </w:style>
  <w:style w:type="character" w:customStyle="1" w:styleId="TitelTegn">
    <w:name w:val="Titel Tegn"/>
    <w:aliases w:val="Hvid titel Tegn"/>
    <w:basedOn w:val="Standardskrifttypeiafsnit"/>
    <w:link w:val="Titel"/>
    <w:uiPriority w:val="10"/>
    <w:rsid w:val="005C4E0D"/>
    <w:rPr>
      <w:rFonts w:ascii="Tahoma" w:hAnsi="Tahoma"/>
      <w:b/>
      <w:color w:val="FFFFFF" w:themeColor="background1"/>
      <w:sz w:val="28"/>
      <w:szCs w:val="30"/>
    </w:rPr>
  </w:style>
  <w:style w:type="character" w:styleId="Fremhv">
    <w:name w:val="Emphasis"/>
    <w:basedOn w:val="Standardskrifttypeiafsnit"/>
    <w:uiPriority w:val="20"/>
    <w:qFormat/>
    <w:rsid w:val="005C4E0D"/>
    <w:rPr>
      <w:rFonts w:ascii="Cambria" w:hAnsi="Cambria"/>
      <w:i/>
      <w:iCs/>
    </w:rPr>
  </w:style>
  <w:style w:type="character" w:styleId="Strk">
    <w:name w:val="Strong"/>
    <w:basedOn w:val="Standardskrifttypeiafsnit"/>
    <w:uiPriority w:val="22"/>
    <w:qFormat/>
    <w:rsid w:val="005C4E0D"/>
    <w:rPr>
      <w:rFonts w:ascii="Cambria" w:hAnsi="Cambria"/>
      <w:b/>
      <w:bCs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FD2FB7"/>
    <w:rPr>
      <w:rFonts w:ascii="Cambria" w:hAnsi="Cambria"/>
      <w:bCs/>
      <w:color w:val="221E1F"/>
      <w:sz w:val="36"/>
      <w:szCs w:val="44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FD2FB7"/>
    <w:rPr>
      <w:rFonts w:ascii="Cambria" w:eastAsiaTheme="majorEastAsia" w:hAnsi="Cambria" w:cstheme="majorBidi"/>
      <w:color w:val="000000" w:themeColor="text1"/>
      <w:sz w:val="28"/>
      <w:szCs w:val="26"/>
    </w:rPr>
  </w:style>
  <w:style w:type="character" w:styleId="Pladsholdertekst">
    <w:name w:val="Placeholder Text"/>
    <w:basedOn w:val="Standardskrifttypeiafsnit"/>
    <w:uiPriority w:val="99"/>
    <w:semiHidden/>
    <w:rsid w:val="0028718D"/>
    <w:rPr>
      <w:color w:val="808080"/>
    </w:rPr>
  </w:style>
  <w:style w:type="paragraph" w:styleId="Sidehoved">
    <w:name w:val="header"/>
    <w:basedOn w:val="Normal"/>
    <w:link w:val="SidehovedTegn"/>
    <w:uiPriority w:val="99"/>
    <w:unhideWhenUsed/>
    <w:rsid w:val="00596B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96B9D"/>
    <w:rPr>
      <w:rFonts w:ascii="Cambria" w:hAnsi="Cambria"/>
    </w:rPr>
  </w:style>
  <w:style w:type="paragraph" w:styleId="Sidefod">
    <w:name w:val="footer"/>
    <w:basedOn w:val="Normal"/>
    <w:link w:val="SidefodTegn"/>
    <w:uiPriority w:val="99"/>
    <w:unhideWhenUsed/>
    <w:rsid w:val="00596B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96B9D"/>
    <w:rPr>
      <w:rFonts w:ascii="Cambria" w:hAnsi="Cambria"/>
    </w:rPr>
  </w:style>
  <w:style w:type="paragraph" w:customStyle="1" w:styleId="BasicParagraph">
    <w:name w:val="[Basic Paragraph]"/>
    <w:basedOn w:val="Normal"/>
    <w:link w:val="BasicParagraphTegn"/>
    <w:uiPriority w:val="99"/>
    <w:rsid w:val="00596B9D"/>
    <w:pPr>
      <w:autoSpaceDE w:val="0"/>
      <w:autoSpaceDN w:val="0"/>
      <w:adjustRightInd w:val="0"/>
      <w:spacing w:after="0" w:line="288" w:lineRule="auto"/>
      <w:textAlignment w:val="center"/>
    </w:pPr>
    <w:rPr>
      <w:rFonts w:ascii="Helvetica Neue Light" w:hAnsi="Helvetica Neue Light" w:cs="Helvetica Neue Light"/>
      <w:color w:val="000000"/>
      <w:sz w:val="20"/>
      <w:szCs w:val="20"/>
    </w:rPr>
  </w:style>
  <w:style w:type="paragraph" w:styleId="Overskrift">
    <w:name w:val="TOC Heading"/>
    <w:basedOn w:val="Overskrift1"/>
    <w:next w:val="Normal"/>
    <w:uiPriority w:val="39"/>
    <w:unhideWhenUsed/>
    <w:qFormat/>
    <w:rsid w:val="00FA3416"/>
    <w:pPr>
      <w:keepNext/>
      <w:keepLines/>
      <w:autoSpaceDE/>
      <w:autoSpaceDN/>
      <w:adjustRightInd/>
      <w:spacing w:before="240" w:line="259" w:lineRule="auto"/>
      <w:outlineLvl w:val="9"/>
    </w:pPr>
    <w:rPr>
      <w:rFonts w:asciiTheme="majorHAnsi" w:eastAsiaTheme="majorEastAsia" w:hAnsiTheme="majorHAnsi" w:cstheme="majorBidi"/>
      <w:b/>
      <w:bCs w:val="0"/>
      <w:color w:val="2E74B5" w:themeColor="accent1" w:themeShade="BF"/>
      <w:sz w:val="32"/>
      <w:szCs w:val="32"/>
      <w:lang w:eastAsia="da-DK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FA3416"/>
    <w:pPr>
      <w:spacing w:after="100"/>
    </w:pPr>
  </w:style>
  <w:style w:type="character" w:styleId="Hyperlink">
    <w:name w:val="Hyperlink"/>
    <w:basedOn w:val="Standardskrifttypeiafsnit"/>
    <w:uiPriority w:val="99"/>
    <w:unhideWhenUsed/>
    <w:rsid w:val="00FA3416"/>
    <w:rPr>
      <w:color w:val="0563C1" w:themeColor="hyperlink"/>
      <w:u w:val="single"/>
    </w:rPr>
  </w:style>
  <w:style w:type="paragraph" w:customStyle="1" w:styleId="Indholdsfortegnelse">
    <w:name w:val="Indholdsfortegnelse"/>
    <w:basedOn w:val="BasicParagraph"/>
    <w:link w:val="IndholdsfortegnelseTegn"/>
    <w:qFormat/>
    <w:rsid w:val="00FA3416"/>
    <w:pPr>
      <w:tabs>
        <w:tab w:val="right" w:leader="dot" w:pos="9071"/>
      </w:tabs>
      <w:ind w:left="360" w:hanging="360"/>
    </w:pPr>
    <w:rPr>
      <w:rFonts w:ascii="Cambria" w:hAnsi="Cambria" w:cs="Cambria (OTF) Regular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A72857"/>
    <w:rPr>
      <w:rFonts w:ascii="Cambria" w:eastAsiaTheme="majorEastAsia" w:hAnsi="Cambria" w:cstheme="majorBidi"/>
      <w:b/>
      <w:color w:val="000000" w:themeColor="text1"/>
      <w:szCs w:val="24"/>
    </w:rPr>
  </w:style>
  <w:style w:type="character" w:customStyle="1" w:styleId="BasicParagraphTegn">
    <w:name w:val="[Basic Paragraph] Tegn"/>
    <w:basedOn w:val="Standardskrifttypeiafsnit"/>
    <w:link w:val="BasicParagraph"/>
    <w:uiPriority w:val="99"/>
    <w:rsid w:val="00FA3416"/>
    <w:rPr>
      <w:rFonts w:ascii="Helvetica Neue Light" w:hAnsi="Helvetica Neue Light" w:cs="Helvetica Neue Light"/>
      <w:color w:val="000000"/>
      <w:sz w:val="20"/>
      <w:szCs w:val="20"/>
    </w:rPr>
  </w:style>
  <w:style w:type="character" w:customStyle="1" w:styleId="IndholdsfortegnelseTegn">
    <w:name w:val="Indholdsfortegnelse Tegn"/>
    <w:basedOn w:val="BasicParagraphTegn"/>
    <w:link w:val="Indholdsfortegnelse"/>
    <w:rsid w:val="00FA3416"/>
    <w:rPr>
      <w:rFonts w:ascii="Cambria" w:hAnsi="Cambria" w:cs="Cambria (OTF) Regular"/>
      <w:color w:val="000000"/>
      <w:sz w:val="20"/>
      <w:szCs w:val="20"/>
    </w:rPr>
  </w:style>
  <w:style w:type="paragraph" w:customStyle="1" w:styleId="Indholdsfortegnelseled2">
    <w:name w:val="Indholdsfortegnelse led 2"/>
    <w:basedOn w:val="BasicParagraph"/>
    <w:link w:val="Indholdsfortegnelseled2Tegn"/>
    <w:rsid w:val="001F10AD"/>
    <w:pPr>
      <w:tabs>
        <w:tab w:val="right" w:leader="dot" w:pos="9071"/>
      </w:tabs>
      <w:ind w:left="360" w:hanging="360"/>
    </w:pPr>
    <w:rPr>
      <w:rFonts w:ascii="Cambria" w:hAnsi="Cambria" w:cs="Cambria (OTF) Regular"/>
      <w:sz w:val="22"/>
      <w:szCs w:val="22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1F10AD"/>
    <w:pPr>
      <w:spacing w:after="100"/>
      <w:ind w:left="220"/>
    </w:pPr>
  </w:style>
  <w:style w:type="character" w:customStyle="1" w:styleId="Indholdsfortegnelseled2Tegn">
    <w:name w:val="Indholdsfortegnelse led 2 Tegn"/>
    <w:basedOn w:val="BasicParagraphTegn"/>
    <w:link w:val="Indholdsfortegnelseled2"/>
    <w:rsid w:val="001F10AD"/>
    <w:rPr>
      <w:rFonts w:ascii="Cambria" w:hAnsi="Cambria" w:cs="Cambria (OTF) Regular"/>
      <w:color w:val="000000"/>
      <w:sz w:val="20"/>
      <w:szCs w:val="20"/>
    </w:rPr>
  </w:style>
  <w:style w:type="paragraph" w:customStyle="1" w:styleId="Rapporttitel">
    <w:name w:val="Rapport titel"/>
    <w:link w:val="RapporttitelTegn"/>
    <w:qFormat/>
    <w:rsid w:val="005A15DB"/>
    <w:pPr>
      <w:spacing w:after="0" w:line="240" w:lineRule="auto"/>
    </w:pPr>
    <w:rPr>
      <w:rFonts w:ascii="Cambria" w:hAnsi="Cambria"/>
      <w:b/>
      <w:bCs/>
      <w:color w:val="FFFFFF" w:themeColor="background1"/>
      <w:sz w:val="72"/>
      <w:szCs w:val="4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72857"/>
    <w:rPr>
      <w:rFonts w:ascii="Cambria" w:eastAsiaTheme="majorEastAsia" w:hAnsi="Cambria" w:cstheme="majorBidi"/>
      <w:b/>
      <w:iCs/>
      <w:color w:val="000000" w:themeColor="text1"/>
    </w:rPr>
  </w:style>
  <w:style w:type="character" w:customStyle="1" w:styleId="RapporttitelTegn">
    <w:name w:val="Rapport titel Tegn"/>
    <w:basedOn w:val="Overskrift1Tegn"/>
    <w:link w:val="Rapporttitel"/>
    <w:rsid w:val="005A15DB"/>
    <w:rPr>
      <w:rFonts w:ascii="Cambria" w:hAnsi="Cambria"/>
      <w:b/>
      <w:bCs/>
      <w:color w:val="FFFFFF" w:themeColor="background1"/>
      <w:sz w:val="72"/>
      <w:szCs w:val="44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A000D4"/>
    <w:pPr>
      <w:spacing w:after="100"/>
      <w:ind w:left="440"/>
    </w:pPr>
  </w:style>
  <w:style w:type="paragraph" w:customStyle="1" w:styleId="Datosidefod">
    <w:name w:val="Dato sidefod"/>
    <w:basedOn w:val="Sidefod"/>
    <w:link w:val="DatosidefodTegn"/>
    <w:qFormat/>
    <w:rsid w:val="00B65D59"/>
    <w:rPr>
      <w:sz w:val="16"/>
    </w:rPr>
  </w:style>
  <w:style w:type="character" w:customStyle="1" w:styleId="DatosidefodTegn">
    <w:name w:val="Dato sidefod Tegn"/>
    <w:basedOn w:val="SidefodTegn"/>
    <w:link w:val="Datosidefod"/>
    <w:rsid w:val="00B65D59"/>
    <w:rPr>
      <w:rFonts w:ascii="Cambria" w:hAnsi="Cambria"/>
      <w:sz w:val="16"/>
    </w:rPr>
  </w:style>
  <w:style w:type="paragraph" w:customStyle="1" w:styleId="Rapportoverskrift">
    <w:name w:val="Rapport overskrift"/>
    <w:basedOn w:val="Sidehoved"/>
    <w:link w:val="RapportoverskriftTegn"/>
    <w:qFormat/>
    <w:rsid w:val="009D3ED9"/>
    <w:rPr>
      <w:rFonts w:cs="Arial"/>
      <w:b/>
      <w:color w:val="808080" w:themeColor="background1" w:themeShade="80"/>
    </w:rPr>
  </w:style>
  <w:style w:type="character" w:customStyle="1" w:styleId="RapportoverskriftTegn">
    <w:name w:val="Rapport overskrift Tegn"/>
    <w:basedOn w:val="SidehovedTegn"/>
    <w:link w:val="Rapportoverskrift"/>
    <w:rsid w:val="009D3ED9"/>
    <w:rPr>
      <w:rFonts w:ascii="Cambria" w:hAnsi="Cambria" w:cs="Arial"/>
      <w:b/>
      <w:color w:val="808080" w:themeColor="background1" w:themeShade="80"/>
    </w:rPr>
  </w:style>
  <w:style w:type="paragraph" w:customStyle="1" w:styleId="Underoverskrift">
    <w:name w:val="Underoverskrift"/>
    <w:basedOn w:val="Normal"/>
    <w:link w:val="UnderoverskriftTegn"/>
    <w:qFormat/>
    <w:rsid w:val="001B2949"/>
    <w:rPr>
      <w:b/>
      <w:sz w:val="24"/>
    </w:rPr>
  </w:style>
  <w:style w:type="character" w:customStyle="1" w:styleId="UnderoverskriftTegn">
    <w:name w:val="Underoverskrift Tegn"/>
    <w:basedOn w:val="Standardskrifttypeiafsnit"/>
    <w:link w:val="Underoverskrift"/>
    <w:rsid w:val="001B2949"/>
    <w:rPr>
      <w:rFonts w:ascii="Cambria" w:hAnsi="Cambria"/>
      <w:b/>
      <w:sz w:val="24"/>
    </w:rPr>
  </w:style>
  <w:style w:type="paragraph" w:customStyle="1" w:styleId="Default">
    <w:name w:val="Default"/>
    <w:rsid w:val="002058C3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Listeafsnit">
    <w:name w:val="List Paragraph"/>
    <w:basedOn w:val="Normal"/>
    <w:uiPriority w:val="34"/>
    <w:qFormat/>
    <w:rsid w:val="002058C3"/>
    <w:pPr>
      <w:spacing w:after="0" w:line="240" w:lineRule="auto"/>
      <w:ind w:left="720"/>
    </w:pPr>
    <w:rPr>
      <w:rFonts w:ascii="Calibri" w:hAnsi="Calibri" w:cs="Times New Roman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282F81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282F81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282F81"/>
    <w:rPr>
      <w:rFonts w:ascii="Cambria" w:hAnsi="Cambria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282F81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282F81"/>
    <w:rPr>
      <w:rFonts w:ascii="Cambria" w:hAnsi="Cambria"/>
      <w:b/>
      <w:bCs/>
      <w:sz w:val="20"/>
      <w:szCs w:val="20"/>
    </w:rPr>
  </w:style>
  <w:style w:type="character" w:styleId="BesgtLink">
    <w:name w:val="FollowedHyperlink"/>
    <w:basedOn w:val="Standardskrifttypeiafsnit"/>
    <w:uiPriority w:val="99"/>
    <w:semiHidden/>
    <w:unhideWhenUsed/>
    <w:rsid w:val="004B3CDE"/>
    <w:rPr>
      <w:color w:val="954F72" w:themeColor="followed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7A67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70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edelse.rksk.d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rksk.dk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035116B076946978F1687E4019C05D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50E87CF-9B5E-46EE-91CE-617BE5CA04D3}"/>
      </w:docPartPr>
      <w:docPartBody>
        <w:p w:rsidR="00821F6F" w:rsidRDefault="00821F6F">
          <w:pPr>
            <w:pStyle w:val="0035116B076946978F1687E4019C05D0"/>
          </w:pPr>
          <w:r w:rsidRPr="00DB7601">
            <w:rPr>
              <w:rStyle w:val="Pladsholdertekst"/>
            </w:rPr>
            <w:t>Klik her for at angive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 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(OTF) Regular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F6F"/>
    <w:rsid w:val="001E11EE"/>
    <w:rsid w:val="003D3583"/>
    <w:rsid w:val="00554340"/>
    <w:rsid w:val="0058635F"/>
    <w:rsid w:val="00821F6F"/>
    <w:rsid w:val="00832DEE"/>
    <w:rsid w:val="00955892"/>
    <w:rsid w:val="00997EE1"/>
    <w:rsid w:val="00E40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955892"/>
    <w:rPr>
      <w:color w:val="808080"/>
    </w:rPr>
  </w:style>
  <w:style w:type="paragraph" w:customStyle="1" w:styleId="0035116B076946978F1687E4019C05D0">
    <w:name w:val="0035116B076946978F1687E4019C05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F42414-6639-4928-B71F-1E4BBB18B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975</Words>
  <Characters>6310</Characters>
  <Application>Microsoft Office Word</Application>
  <DocSecurity>4</DocSecurity>
  <Lines>225</Lines>
  <Paragraphs>123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Riber Lysdal</dc:creator>
  <cp:keywords/>
  <dc:description/>
  <cp:lastModifiedBy>Bente Dvinge</cp:lastModifiedBy>
  <cp:revision>2</cp:revision>
  <cp:lastPrinted>2025-12-16T13:32:00Z</cp:lastPrinted>
  <dcterms:created xsi:type="dcterms:W3CDTF">2025-12-16T17:24:00Z</dcterms:created>
  <dcterms:modified xsi:type="dcterms:W3CDTF">2025-12-16T17:24:00Z</dcterms:modified>
</cp:coreProperties>
</file>