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4FE" w14:textId="77777777" w:rsidR="00D56A00" w:rsidRDefault="001472A5" w:rsidP="005C38AA">
      <w:r>
        <w:rPr>
          <w:noProof/>
          <w:lang w:eastAsia="da-DK"/>
        </w:rPr>
        <w:drawing>
          <wp:inline distT="0" distB="0" distL="0" distR="0" wp14:anchorId="7F19D4F4" wp14:editId="1D0B9DD6">
            <wp:extent cx="6105525" cy="7810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A813" w14:textId="77777777" w:rsidR="00842D43" w:rsidRDefault="00D56A00" w:rsidP="00D56A00">
      <w:r>
        <w:t>Børnehaven Gl. Kongevej søger pædagog</w:t>
      </w:r>
    </w:p>
    <w:p w14:paraId="3E7BA7DC" w14:textId="4906C01E" w:rsidR="00D56A00" w:rsidRDefault="00D56A00" w:rsidP="00D56A00">
      <w:r>
        <w:t>Vi søger en pædagog til vores børnehaveafdeling. Stillingen e</w:t>
      </w:r>
      <w:r w:rsidR="007F3B4A">
        <w:t>r på 3</w:t>
      </w:r>
      <w:r w:rsidR="005366B7">
        <w:t>3</w:t>
      </w:r>
      <w:r w:rsidR="007F3B4A">
        <w:t xml:space="preserve">-35 timer, med tiltrædelse 1. </w:t>
      </w:r>
      <w:r w:rsidR="005366B7">
        <w:t>oktober</w:t>
      </w:r>
      <w:r w:rsidR="007F3B4A">
        <w:t xml:space="preserve"> eller hurtigst muligt. Stillingen er som udgangspunkt i den ene af vores aldersintegrerede </w:t>
      </w:r>
      <w:r w:rsidR="004348DA">
        <w:t>børnehave</w:t>
      </w:r>
      <w:r w:rsidR="007F3B4A">
        <w:t>grupper.</w:t>
      </w:r>
    </w:p>
    <w:p w14:paraId="28E37D4A" w14:textId="6A6D971F" w:rsidR="007F3B4A" w:rsidRDefault="007F3B4A" w:rsidP="00D56A00">
      <w:r>
        <w:t>Børnehaven Gl. Kongevej er en integreret institution med en vuggestueafdeling, der er normeret til 1</w:t>
      </w:r>
      <w:r w:rsidR="005366B7">
        <w:t>2</w:t>
      </w:r>
      <w:r>
        <w:t xml:space="preserve"> børn og en børnehaveafdeling normeret til </w:t>
      </w:r>
      <w:r w:rsidR="005366B7">
        <w:t>49</w:t>
      </w:r>
      <w:r>
        <w:t xml:space="preserve"> børn. Børnehaveafdelingen har 3 stuer, hvoraf den ene er for de ældste børn.</w:t>
      </w:r>
    </w:p>
    <w:p w14:paraId="3A4A359B" w14:textId="206C3AC3" w:rsidR="007F3B4A" w:rsidRDefault="007F3B4A" w:rsidP="00D56A00">
      <w:r>
        <w:t xml:space="preserve">Hver dag arbejdes der i mindre grupper, som sikrer nærvær, omsorg og et gennemgående kendskab til det enkelte barn og børnegruppen – OG vi </w:t>
      </w:r>
      <w:r w:rsidR="005366B7">
        <w:t>bestræber os på</w:t>
      </w:r>
      <w:r w:rsidR="0029359A">
        <w:t>,</w:t>
      </w:r>
      <w:r w:rsidR="005366B7">
        <w:t xml:space="preserve"> at der er </w:t>
      </w:r>
      <w:r>
        <w:t>2 pædagoger på hver stue, hvilket sikrer mulighed for faglig sparring i dagligdagen.</w:t>
      </w:r>
    </w:p>
    <w:p w14:paraId="4BF75E37" w14:textId="782C2E69" w:rsidR="00684C42" w:rsidRDefault="007F3B4A" w:rsidP="005365BA">
      <w:pPr>
        <w:spacing w:after="0"/>
      </w:pPr>
      <w:r>
        <w:t xml:space="preserve">Vi har et dejligt hus, hvor der er godt at være for både børn og voksne. Vores hus rummer mange mindre rum med mulighed for fordybelse. </w:t>
      </w:r>
    </w:p>
    <w:p w14:paraId="6BE634D3" w14:textId="73170D86" w:rsidR="00684C42" w:rsidRDefault="00684C42" w:rsidP="005365BA">
      <w:pPr>
        <w:spacing w:after="0"/>
      </w:pPr>
      <w:r>
        <w:t>Uderummet er et prioriteret læringsmiljø og pt</w:t>
      </w:r>
      <w:r w:rsidR="0029359A">
        <w:t>.</w:t>
      </w:r>
      <w:r>
        <w:t xml:space="preserve"> arbejder vi med at skabe et læringsmiljø, som giver børnene legemuligheder og oplevelser i og med naturen. Vi har det grønne flag og ca. 20 uger om året tager</w:t>
      </w:r>
      <w:r w:rsidR="005366B7">
        <w:t xml:space="preserve"> de mellemste og ældste</w:t>
      </w:r>
      <w:r>
        <w:t xml:space="preserve"> børnehave</w:t>
      </w:r>
      <w:r w:rsidR="005366B7">
        <w:t>børn</w:t>
      </w:r>
      <w:r>
        <w:t xml:space="preserve"> på skift til </w:t>
      </w:r>
      <w:r w:rsidR="005366B7">
        <w:t>S</w:t>
      </w:r>
      <w:r>
        <w:t xml:space="preserve">andbæk </w:t>
      </w:r>
      <w:r w:rsidR="005366B7">
        <w:t>P</w:t>
      </w:r>
      <w:r>
        <w:t>lantage, for at lære sig selv og naturen bedre at kende.</w:t>
      </w:r>
    </w:p>
    <w:p w14:paraId="11EB7E08" w14:textId="77777777" w:rsidR="005365BA" w:rsidRDefault="005365BA" w:rsidP="005365BA">
      <w:pPr>
        <w:spacing w:after="0"/>
      </w:pPr>
    </w:p>
    <w:p w14:paraId="124EA830" w14:textId="77777777" w:rsidR="005365BA" w:rsidRDefault="005365BA" w:rsidP="005365BA">
      <w:pPr>
        <w:spacing w:after="0"/>
      </w:pPr>
      <w:r>
        <w:t>Vi arbejder ressourceorienteret, anerkendende og inkluderende med afsæt i Ringkøbing-Skjern Kommunes fælles børne-ungesyn.</w:t>
      </w:r>
    </w:p>
    <w:p w14:paraId="6E970483" w14:textId="77777777" w:rsidR="005365BA" w:rsidRDefault="005365BA" w:rsidP="005365BA">
      <w:pPr>
        <w:spacing w:after="0"/>
      </w:pPr>
    </w:p>
    <w:p w14:paraId="329515F1" w14:textId="77777777" w:rsidR="005365BA" w:rsidRDefault="005365BA" w:rsidP="005365BA">
      <w:pPr>
        <w:spacing w:after="0"/>
      </w:pPr>
      <w:r>
        <w:t>Vi tilbyder:</w:t>
      </w:r>
    </w:p>
    <w:p w14:paraId="1C779E3D" w14:textId="71E8FF59" w:rsidR="005365BA" w:rsidRDefault="0029359A" w:rsidP="005365BA">
      <w:pPr>
        <w:pStyle w:val="Listeafsnit"/>
        <w:numPr>
          <w:ilvl w:val="0"/>
          <w:numId w:val="1"/>
        </w:numPr>
        <w:spacing w:after="0"/>
      </w:pPr>
      <w:r>
        <w:t>e</w:t>
      </w:r>
      <w:r w:rsidR="005365BA">
        <w:t>t godt arbejdsmiljø</w:t>
      </w:r>
    </w:p>
    <w:p w14:paraId="33FE3BEA" w14:textId="10DDB7A0" w:rsidR="005365BA" w:rsidRDefault="0029359A" w:rsidP="005365BA">
      <w:pPr>
        <w:pStyle w:val="Listeafsnit"/>
        <w:numPr>
          <w:ilvl w:val="0"/>
          <w:numId w:val="1"/>
        </w:numPr>
        <w:spacing w:after="0"/>
      </w:pPr>
      <w:r>
        <w:t>e</w:t>
      </w:r>
      <w:r w:rsidR="005365BA">
        <w:t>ngagerede og ambitiøse kollegaer</w:t>
      </w:r>
    </w:p>
    <w:p w14:paraId="3B4D4ADD" w14:textId="63DDE4E1" w:rsidR="005365BA" w:rsidRDefault="0029359A" w:rsidP="005365BA">
      <w:pPr>
        <w:pStyle w:val="Listeafsnit"/>
        <w:numPr>
          <w:ilvl w:val="0"/>
          <w:numId w:val="1"/>
        </w:numPr>
        <w:spacing w:after="0"/>
      </w:pPr>
      <w:r>
        <w:t>e</w:t>
      </w:r>
      <w:r w:rsidR="005365BA">
        <w:t>t børnehus i faglig bevægelse, hvor der ikke er langt fra tanke til handling</w:t>
      </w:r>
    </w:p>
    <w:p w14:paraId="1F3DC55F" w14:textId="3BFD067B" w:rsidR="00937C3C" w:rsidRDefault="0029359A" w:rsidP="00937C3C">
      <w:pPr>
        <w:pStyle w:val="Listeafsnit"/>
        <w:numPr>
          <w:ilvl w:val="0"/>
          <w:numId w:val="1"/>
        </w:numPr>
        <w:spacing w:after="0"/>
      </w:pPr>
      <w:r>
        <w:t>m</w:t>
      </w:r>
      <w:r w:rsidR="00937C3C">
        <w:t>ulighed for faglig og personlig udvikling</w:t>
      </w:r>
    </w:p>
    <w:p w14:paraId="1FC9931F" w14:textId="79A4F71A" w:rsidR="005365BA" w:rsidRDefault="0029359A" w:rsidP="005365BA">
      <w:pPr>
        <w:pStyle w:val="Listeafsnit"/>
        <w:numPr>
          <w:ilvl w:val="0"/>
          <w:numId w:val="1"/>
        </w:numPr>
        <w:spacing w:after="0"/>
      </w:pPr>
      <w:r>
        <w:t>s</w:t>
      </w:r>
      <w:r w:rsidR="005365BA">
        <w:t>tor mulighed for indflydelse</w:t>
      </w:r>
    </w:p>
    <w:p w14:paraId="131DDC4A" w14:textId="05A9AEC4" w:rsidR="005365BA" w:rsidRDefault="0029359A" w:rsidP="005365BA">
      <w:pPr>
        <w:pStyle w:val="Listeafsnit"/>
        <w:numPr>
          <w:ilvl w:val="0"/>
          <w:numId w:val="1"/>
        </w:numPr>
        <w:spacing w:after="0"/>
      </w:pPr>
      <w:r>
        <w:t>g</w:t>
      </w:r>
      <w:r w:rsidR="005365BA">
        <w:t>odt og tæt forældresamarbejde</w:t>
      </w:r>
    </w:p>
    <w:p w14:paraId="7B98B60E" w14:textId="41E4EBB8" w:rsidR="005365BA" w:rsidRDefault="0029359A" w:rsidP="005365BA">
      <w:pPr>
        <w:pStyle w:val="Listeafsnit"/>
        <w:numPr>
          <w:ilvl w:val="0"/>
          <w:numId w:val="1"/>
        </w:numPr>
        <w:spacing w:after="0"/>
      </w:pPr>
      <w:r>
        <w:t>e</w:t>
      </w:r>
      <w:r w:rsidR="005365BA">
        <w:t>n engageret forældrebestyrelse</w:t>
      </w:r>
    </w:p>
    <w:p w14:paraId="2C8D399D" w14:textId="0C3968D4" w:rsidR="005365BA" w:rsidRDefault="0029359A" w:rsidP="005365BA">
      <w:pPr>
        <w:pStyle w:val="Listeafsnit"/>
        <w:numPr>
          <w:ilvl w:val="0"/>
          <w:numId w:val="1"/>
        </w:numPr>
        <w:spacing w:after="0"/>
      </w:pPr>
      <w:r>
        <w:t>g</w:t>
      </w:r>
      <w:r w:rsidR="005365BA">
        <w:t>ode rammer både ude og inde</w:t>
      </w:r>
    </w:p>
    <w:p w14:paraId="40E7FFB2" w14:textId="25D56040" w:rsidR="00684C42" w:rsidRDefault="0029359A" w:rsidP="005365BA">
      <w:pPr>
        <w:pStyle w:val="Listeafsnit"/>
        <w:numPr>
          <w:ilvl w:val="0"/>
          <w:numId w:val="1"/>
        </w:numPr>
        <w:spacing w:after="0"/>
      </w:pPr>
      <w:r>
        <w:t>e</w:t>
      </w:r>
      <w:r w:rsidR="00684C42">
        <w:t xml:space="preserve">t hus som er bevidst om skabe kvalitet i de pædagogiske læringsmiljøer, ude som inde, hvor målet er at give alle børn de bedste forudsætninger for udvikling, læring, trivsel og dannelse. </w:t>
      </w:r>
    </w:p>
    <w:p w14:paraId="1F492A54" w14:textId="77777777" w:rsidR="00684C42" w:rsidRDefault="00684C42" w:rsidP="005365BA">
      <w:pPr>
        <w:spacing w:after="0"/>
      </w:pPr>
    </w:p>
    <w:p w14:paraId="54E9AA1D" w14:textId="77777777" w:rsidR="005365BA" w:rsidRDefault="005365BA" w:rsidP="005365BA">
      <w:pPr>
        <w:spacing w:after="0"/>
      </w:pPr>
      <w:r>
        <w:t>Vi søger en pædagog som:</w:t>
      </w:r>
    </w:p>
    <w:p w14:paraId="232FECF5" w14:textId="213AE9FD" w:rsidR="005365BA" w:rsidRDefault="0029359A" w:rsidP="005365BA">
      <w:pPr>
        <w:pStyle w:val="Listeafsnit"/>
        <w:numPr>
          <w:ilvl w:val="0"/>
          <w:numId w:val="2"/>
        </w:numPr>
        <w:spacing w:after="0"/>
      </w:pPr>
      <w:r>
        <w:t>e</w:t>
      </w:r>
      <w:r w:rsidR="005365BA">
        <w:t>r nærværende, anerkendende og omsorgsfuld – både i arbejdet omkring børnene, forældre og kollegaer</w:t>
      </w:r>
    </w:p>
    <w:p w14:paraId="00A2455B" w14:textId="703751EA" w:rsidR="00FE3E20" w:rsidRDefault="0029359A" w:rsidP="005365BA">
      <w:pPr>
        <w:pStyle w:val="Listeafsnit"/>
        <w:numPr>
          <w:ilvl w:val="0"/>
          <w:numId w:val="2"/>
        </w:numPr>
        <w:spacing w:after="0"/>
      </w:pPr>
      <w:r>
        <w:t>e</w:t>
      </w:r>
      <w:r w:rsidR="00FE3E20">
        <w:t>r ansvarlig, handlekraftig, faglig velfunderet og initiativrig</w:t>
      </w:r>
    </w:p>
    <w:p w14:paraId="6C4B5912" w14:textId="7B925A4C" w:rsidR="005365BA" w:rsidRDefault="0029359A" w:rsidP="005365BA">
      <w:pPr>
        <w:pStyle w:val="Listeafsnit"/>
        <w:numPr>
          <w:ilvl w:val="0"/>
          <w:numId w:val="2"/>
        </w:numPr>
        <w:spacing w:after="0"/>
      </w:pPr>
      <w:r>
        <w:t>h</w:t>
      </w:r>
      <w:r w:rsidR="005365BA">
        <w:t>ar humor og vægter det gode samarbejde</w:t>
      </w:r>
    </w:p>
    <w:p w14:paraId="21A4FD68" w14:textId="49204960" w:rsidR="005365BA" w:rsidRDefault="0029359A" w:rsidP="005365BA">
      <w:pPr>
        <w:pStyle w:val="Listeafsnit"/>
        <w:numPr>
          <w:ilvl w:val="0"/>
          <w:numId w:val="2"/>
        </w:numPr>
        <w:spacing w:after="0"/>
      </w:pPr>
      <w:r>
        <w:t>e</w:t>
      </w:r>
      <w:r w:rsidR="005365BA">
        <w:t>r struktureret, h</w:t>
      </w:r>
      <w:r w:rsidR="00937C3C">
        <w:t>a</w:t>
      </w:r>
      <w:r w:rsidR="005365BA">
        <w:t>r et godt overblik og kan arbejde selvstændigt</w:t>
      </w:r>
      <w:r w:rsidR="00FE3E20">
        <w:t xml:space="preserve">. Følger op på handleplaner og igangværende pædagogiske processer. </w:t>
      </w:r>
    </w:p>
    <w:p w14:paraId="519A3328" w14:textId="38F95B36" w:rsidR="005365BA" w:rsidRDefault="0029359A" w:rsidP="005365BA">
      <w:pPr>
        <w:pStyle w:val="Listeafsnit"/>
        <w:numPr>
          <w:ilvl w:val="0"/>
          <w:numId w:val="2"/>
        </w:numPr>
        <w:spacing w:after="0"/>
      </w:pPr>
      <w:r>
        <w:t>k</w:t>
      </w:r>
      <w:r w:rsidR="005365BA">
        <w:t>an navigere og prioritere i en til tider hektisk hverdag</w:t>
      </w:r>
    </w:p>
    <w:p w14:paraId="23A95E19" w14:textId="43583E21" w:rsidR="005365BA" w:rsidRDefault="0029359A" w:rsidP="005365BA">
      <w:pPr>
        <w:pStyle w:val="Listeafsnit"/>
        <w:numPr>
          <w:ilvl w:val="0"/>
          <w:numId w:val="2"/>
        </w:numPr>
        <w:spacing w:after="0"/>
      </w:pPr>
      <w:r>
        <w:t>e</w:t>
      </w:r>
      <w:r w:rsidR="005365BA">
        <w:t>r imødekommende og har et positivt menneskesyn</w:t>
      </w:r>
    </w:p>
    <w:p w14:paraId="338BB362" w14:textId="5BF98D84" w:rsidR="005365BA" w:rsidRDefault="0029359A" w:rsidP="005365BA">
      <w:pPr>
        <w:pStyle w:val="Listeafsnit"/>
        <w:numPr>
          <w:ilvl w:val="0"/>
          <w:numId w:val="2"/>
        </w:numPr>
        <w:spacing w:after="0"/>
      </w:pPr>
      <w:r>
        <w:lastRenderedPageBreak/>
        <w:t>e</w:t>
      </w:r>
      <w:r w:rsidR="005365BA">
        <w:t>r rummelig og ser forskellighed som en styrke</w:t>
      </w:r>
    </w:p>
    <w:p w14:paraId="116D8953" w14:textId="75D4A554" w:rsidR="005365BA" w:rsidRDefault="0029359A" w:rsidP="005365BA">
      <w:pPr>
        <w:pStyle w:val="Listeafsnit"/>
        <w:numPr>
          <w:ilvl w:val="0"/>
          <w:numId w:val="2"/>
        </w:numPr>
        <w:spacing w:after="0"/>
      </w:pPr>
      <w:r>
        <w:t>a</w:t>
      </w:r>
      <w:r w:rsidR="005365BA">
        <w:t>ktiv deltagende i aktivitet, leg</w:t>
      </w:r>
      <w:r w:rsidR="00937C3C">
        <w:t xml:space="preserve"> og</w:t>
      </w:r>
      <w:r w:rsidR="005365BA">
        <w:t xml:space="preserve"> samvær med børnene</w:t>
      </w:r>
    </w:p>
    <w:p w14:paraId="1957924C" w14:textId="77777777" w:rsidR="0029359A" w:rsidRDefault="0029359A" w:rsidP="0029359A">
      <w:pPr>
        <w:pStyle w:val="Listeafsnit"/>
        <w:numPr>
          <w:ilvl w:val="0"/>
          <w:numId w:val="2"/>
        </w:numPr>
        <w:spacing w:after="0"/>
      </w:pPr>
      <w:r>
        <w:t>h</w:t>
      </w:r>
      <w:r w:rsidR="005365BA">
        <w:t>ar kendskab og erfaring med at arbejde målrettet med tilrettelæggelse af de pædagogiske læringsmiljøer, som understøtter børnenes trivsel, læring, udvikling og dannelse</w:t>
      </w:r>
    </w:p>
    <w:p w14:paraId="75AC16FB" w14:textId="017852A6" w:rsidR="005365BA" w:rsidRDefault="0029359A" w:rsidP="0029359A">
      <w:pPr>
        <w:pStyle w:val="Listeafsnit"/>
        <w:numPr>
          <w:ilvl w:val="0"/>
          <w:numId w:val="2"/>
        </w:numPr>
        <w:spacing w:after="0"/>
      </w:pPr>
      <w:r>
        <w:t>s</w:t>
      </w:r>
      <w:r w:rsidR="005365BA">
        <w:t>ærlig med fokus på børn i udsatte positioner.</w:t>
      </w:r>
    </w:p>
    <w:p w14:paraId="65FA928B" w14:textId="37887D9A" w:rsidR="00FE3E20" w:rsidRDefault="0029359A" w:rsidP="00FE3E20">
      <w:pPr>
        <w:pStyle w:val="Listeafsnit"/>
        <w:numPr>
          <w:ilvl w:val="0"/>
          <w:numId w:val="2"/>
        </w:numPr>
        <w:spacing w:after="0"/>
      </w:pPr>
      <w:r>
        <w:t>h</w:t>
      </w:r>
      <w:r w:rsidR="00FE3E20">
        <w:t>ar kendskab til arbejdet i en daginstitution.</w:t>
      </w:r>
    </w:p>
    <w:p w14:paraId="58D4C5F9" w14:textId="6F3C19D9" w:rsidR="005365BA" w:rsidRDefault="0029359A" w:rsidP="005365BA">
      <w:pPr>
        <w:pStyle w:val="Listeafsnit"/>
        <w:numPr>
          <w:ilvl w:val="0"/>
          <w:numId w:val="2"/>
        </w:numPr>
        <w:spacing w:after="0"/>
      </w:pPr>
      <w:r>
        <w:t>e</w:t>
      </w:r>
      <w:r w:rsidR="005365BA">
        <w:t>r fleksibel, omstillingsparat og stabil</w:t>
      </w:r>
    </w:p>
    <w:p w14:paraId="75DF6CEB" w14:textId="18C07405" w:rsidR="002D2E5D" w:rsidRDefault="0029359A" w:rsidP="005365BA">
      <w:pPr>
        <w:pStyle w:val="Listeafsnit"/>
        <w:numPr>
          <w:ilvl w:val="0"/>
          <w:numId w:val="2"/>
        </w:numPr>
        <w:spacing w:after="0"/>
      </w:pPr>
      <w:r>
        <w:t>h</w:t>
      </w:r>
      <w:r w:rsidR="002D2E5D">
        <w:t>ar kendskab til brugen af sprogvurderinger i Hjernen og Hjertet.</w:t>
      </w:r>
    </w:p>
    <w:p w14:paraId="2732E36B" w14:textId="021EC3A4" w:rsidR="00446C10" w:rsidRDefault="0029359A" w:rsidP="005365BA">
      <w:pPr>
        <w:pStyle w:val="Listeafsnit"/>
        <w:numPr>
          <w:ilvl w:val="0"/>
          <w:numId w:val="2"/>
        </w:numPr>
        <w:spacing w:after="0"/>
      </w:pPr>
      <w:r>
        <w:t>h</w:t>
      </w:r>
      <w:r w:rsidR="00446C10">
        <w:t>ar du sprogvejleder erfaring er det et plus, men ikke et krav.</w:t>
      </w:r>
    </w:p>
    <w:p w14:paraId="75BBB560" w14:textId="5E5B8416" w:rsidR="005365BA" w:rsidRDefault="0029359A" w:rsidP="005365BA">
      <w:pPr>
        <w:pStyle w:val="Listeafsnit"/>
        <w:numPr>
          <w:ilvl w:val="0"/>
          <w:numId w:val="2"/>
        </w:numPr>
        <w:spacing w:after="0"/>
      </w:pPr>
      <w:r>
        <w:t>k</w:t>
      </w:r>
      <w:r w:rsidR="00684C42">
        <w:t>an indgå i et</w:t>
      </w:r>
      <w:r w:rsidR="00FE3E20">
        <w:t xml:space="preserve"> aktivt</w:t>
      </w:r>
      <w:r w:rsidR="00684C42">
        <w:t xml:space="preserve"> samarbejde med husets øvrige personalegruppe.</w:t>
      </w:r>
    </w:p>
    <w:p w14:paraId="3D2A0E80" w14:textId="7832CDE9" w:rsidR="004348DA" w:rsidRDefault="0029359A" w:rsidP="005365BA">
      <w:pPr>
        <w:pStyle w:val="Listeafsnit"/>
        <w:numPr>
          <w:ilvl w:val="0"/>
          <w:numId w:val="2"/>
        </w:numPr>
        <w:spacing w:after="0"/>
      </w:pPr>
      <w:r>
        <w:t>s</w:t>
      </w:r>
      <w:r w:rsidR="004348DA">
        <w:t>om kan arbejde i hele institutionens åbningstid.</w:t>
      </w:r>
    </w:p>
    <w:p w14:paraId="117B0A43" w14:textId="77777777" w:rsidR="00FE3E20" w:rsidRDefault="00FE3E20" w:rsidP="00FE3E20">
      <w:pPr>
        <w:spacing w:after="0"/>
      </w:pPr>
    </w:p>
    <w:p w14:paraId="384563F0" w14:textId="275A6B1A" w:rsidR="00FE3E20" w:rsidRDefault="00FE3E20" w:rsidP="00FE3E20">
      <w:pPr>
        <w:spacing w:after="0"/>
      </w:pPr>
      <w:r>
        <w:t>Hvis ovennævnte har vakt din interesse er du meget velkommen til at kontakte Enhedsleder Gitte Højbjerg for en rundvisning i vores dejlige hus. Gitte kan kontaktes på 21 34 06 85</w:t>
      </w:r>
      <w:r w:rsidR="002D2E5D">
        <w:t xml:space="preserve"> fra uge 31</w:t>
      </w:r>
      <w:r>
        <w:t>.</w:t>
      </w:r>
    </w:p>
    <w:p w14:paraId="5917BF7C" w14:textId="64673820" w:rsidR="00FE3E20" w:rsidRPr="00D56A00" w:rsidRDefault="00FE3E20" w:rsidP="00FE3E20">
      <w:pPr>
        <w:spacing w:after="0"/>
      </w:pPr>
      <w:r>
        <w:t xml:space="preserve">Der er ansøgningsfrist </w:t>
      </w:r>
      <w:r w:rsidR="002D2E5D">
        <w:t>on</w:t>
      </w:r>
      <w:r w:rsidR="005366B7">
        <w:t xml:space="preserve">sdag den </w:t>
      </w:r>
      <w:r w:rsidR="002D2E5D">
        <w:t>6</w:t>
      </w:r>
      <w:r w:rsidR="005366B7">
        <w:t xml:space="preserve"> august</w:t>
      </w:r>
      <w:r>
        <w:t xml:space="preserve">, og der forventes afholdelse af samtaler </w:t>
      </w:r>
      <w:r w:rsidR="002D2E5D">
        <w:t>i uge 34.</w:t>
      </w:r>
    </w:p>
    <w:sectPr w:rsidR="00FE3E20" w:rsidRPr="00D56A00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E46"/>
    <w:multiLevelType w:val="hybridMultilevel"/>
    <w:tmpl w:val="DD4EBE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22BF"/>
    <w:multiLevelType w:val="hybridMultilevel"/>
    <w:tmpl w:val="1BB2F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71429">
    <w:abstractNumId w:val="0"/>
  </w:num>
  <w:num w:numId="2" w16cid:durableId="71585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A5"/>
    <w:rsid w:val="000915C5"/>
    <w:rsid w:val="001472A5"/>
    <w:rsid w:val="0020628E"/>
    <w:rsid w:val="00224A38"/>
    <w:rsid w:val="0029359A"/>
    <w:rsid w:val="002D2E5D"/>
    <w:rsid w:val="0035568E"/>
    <w:rsid w:val="00381ECC"/>
    <w:rsid w:val="003E46DA"/>
    <w:rsid w:val="004348DA"/>
    <w:rsid w:val="00446C10"/>
    <w:rsid w:val="005365BA"/>
    <w:rsid w:val="005366B7"/>
    <w:rsid w:val="0054067D"/>
    <w:rsid w:val="005C38AA"/>
    <w:rsid w:val="00651465"/>
    <w:rsid w:val="00684C42"/>
    <w:rsid w:val="006E14FC"/>
    <w:rsid w:val="00773A08"/>
    <w:rsid w:val="007F3B4A"/>
    <w:rsid w:val="00842D43"/>
    <w:rsid w:val="00892BFA"/>
    <w:rsid w:val="00937C3C"/>
    <w:rsid w:val="00A36DEE"/>
    <w:rsid w:val="00BA36D1"/>
    <w:rsid w:val="00C82E5A"/>
    <w:rsid w:val="00D56A00"/>
    <w:rsid w:val="00D97037"/>
    <w:rsid w:val="00E03E63"/>
    <w:rsid w:val="00FA3698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951E"/>
  <w15:chartTrackingRefBased/>
  <w15:docId w15:val="{7E0B6909-F6FE-426A-9658-313B025F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paragraph" w:styleId="Listeafsnit">
    <w:name w:val="List Paragraph"/>
    <w:basedOn w:val="Normal"/>
    <w:uiPriority w:val="34"/>
    <w:rsid w:val="0053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2729</Characters>
  <Application>Microsoft Office Word</Application>
  <DocSecurity>0</DocSecurity>
  <Lines>56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Rosen Iversen</dc:creator>
  <cp:keywords/>
  <dc:description/>
  <cp:lastModifiedBy>Liselotte Jonassen Ungdomsskolen</cp:lastModifiedBy>
  <cp:revision>3</cp:revision>
  <dcterms:created xsi:type="dcterms:W3CDTF">2025-06-27T10:27:00Z</dcterms:created>
  <dcterms:modified xsi:type="dcterms:W3CDTF">2025-06-27T10:31:00Z</dcterms:modified>
</cp:coreProperties>
</file>